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98" w:rsidRPr="00B56EDA" w:rsidRDefault="008F0098" w:rsidP="007B1C6E">
      <w:pPr>
        <w:spacing w:after="0"/>
        <w:jc w:val="center"/>
        <w:rPr>
          <w:rFonts w:ascii="Times New Roman" w:hAnsi="Times New Roman" w:cs="Times New Roman"/>
          <w:b/>
          <w:sz w:val="24"/>
          <w:szCs w:val="24"/>
        </w:rPr>
      </w:pPr>
      <w:r w:rsidRPr="00B56EDA">
        <w:rPr>
          <w:rFonts w:ascii="Times New Roman" w:hAnsi="Times New Roman" w:cs="Times New Roman"/>
          <w:b/>
          <w:sz w:val="24"/>
          <w:szCs w:val="24"/>
        </w:rPr>
        <w:t>ПУБЛІЧНА ОФЕРТА</w:t>
      </w:r>
    </w:p>
    <w:p w:rsidR="008F0098" w:rsidRPr="00B56EDA" w:rsidRDefault="008F0098" w:rsidP="007B1C6E">
      <w:pPr>
        <w:spacing w:after="0"/>
        <w:jc w:val="center"/>
        <w:rPr>
          <w:rFonts w:ascii="Times New Roman" w:hAnsi="Times New Roman" w:cs="Times New Roman"/>
          <w:b/>
          <w:sz w:val="24"/>
          <w:szCs w:val="24"/>
        </w:rPr>
      </w:pPr>
      <w:r w:rsidRPr="00B56EDA">
        <w:rPr>
          <w:rFonts w:ascii="Times New Roman" w:hAnsi="Times New Roman" w:cs="Times New Roman"/>
          <w:b/>
          <w:sz w:val="24"/>
          <w:szCs w:val="24"/>
        </w:rPr>
        <w:t>до публічного договору про надання послуг з поводження з побутовими відходами</w:t>
      </w:r>
    </w:p>
    <w:p w:rsidR="008F0098" w:rsidRPr="00B56EDA" w:rsidRDefault="008F0098" w:rsidP="007B1C6E">
      <w:pPr>
        <w:spacing w:after="0"/>
        <w:jc w:val="center"/>
        <w:rPr>
          <w:rFonts w:ascii="Times New Roman" w:hAnsi="Times New Roman" w:cs="Times New Roman"/>
          <w:b/>
          <w:sz w:val="24"/>
          <w:szCs w:val="24"/>
        </w:rPr>
      </w:pPr>
      <w:r w:rsidRPr="00B56EDA">
        <w:rPr>
          <w:rFonts w:ascii="Times New Roman" w:hAnsi="Times New Roman" w:cs="Times New Roman"/>
          <w:b/>
          <w:sz w:val="24"/>
          <w:szCs w:val="24"/>
        </w:rPr>
        <w:t xml:space="preserve">на території  сіл </w:t>
      </w:r>
      <w:proofErr w:type="spellStart"/>
      <w:r w:rsidR="007B1C6E" w:rsidRPr="00B56EDA">
        <w:rPr>
          <w:rFonts w:ascii="Times New Roman" w:hAnsi="Times New Roman" w:cs="Times New Roman"/>
          <w:b/>
          <w:sz w:val="24"/>
          <w:szCs w:val="24"/>
        </w:rPr>
        <w:t>Абазівка</w:t>
      </w:r>
      <w:proofErr w:type="spellEnd"/>
      <w:r w:rsidR="007B1C6E" w:rsidRPr="00B56EDA">
        <w:rPr>
          <w:rFonts w:ascii="Times New Roman" w:hAnsi="Times New Roman" w:cs="Times New Roman"/>
          <w:b/>
          <w:sz w:val="24"/>
          <w:szCs w:val="24"/>
        </w:rPr>
        <w:t>, Л</w:t>
      </w:r>
      <w:r w:rsidR="000E7545">
        <w:rPr>
          <w:rFonts w:ascii="Times New Roman" w:hAnsi="Times New Roman" w:cs="Times New Roman"/>
          <w:b/>
          <w:sz w:val="24"/>
          <w:szCs w:val="24"/>
        </w:rPr>
        <w:t xml:space="preserve">аврики, </w:t>
      </w:r>
      <w:proofErr w:type="spellStart"/>
      <w:r w:rsidR="000E7545">
        <w:rPr>
          <w:rFonts w:ascii="Times New Roman" w:hAnsi="Times New Roman" w:cs="Times New Roman"/>
          <w:b/>
          <w:sz w:val="24"/>
          <w:szCs w:val="24"/>
        </w:rPr>
        <w:t>Рожаївка</w:t>
      </w:r>
      <w:proofErr w:type="spellEnd"/>
      <w:r w:rsidR="000E7545">
        <w:rPr>
          <w:rFonts w:ascii="Times New Roman" w:hAnsi="Times New Roman" w:cs="Times New Roman"/>
          <w:b/>
          <w:sz w:val="24"/>
          <w:szCs w:val="24"/>
        </w:rPr>
        <w:t xml:space="preserve">, </w:t>
      </w:r>
      <w:proofErr w:type="spellStart"/>
      <w:r w:rsidR="000E7545">
        <w:rPr>
          <w:rFonts w:ascii="Times New Roman" w:hAnsi="Times New Roman" w:cs="Times New Roman"/>
          <w:b/>
          <w:sz w:val="24"/>
          <w:szCs w:val="24"/>
        </w:rPr>
        <w:t>Соломахівка</w:t>
      </w:r>
      <w:proofErr w:type="spellEnd"/>
      <w:r w:rsidR="000E7545">
        <w:rPr>
          <w:rFonts w:ascii="Times New Roman" w:hAnsi="Times New Roman" w:cs="Times New Roman"/>
          <w:b/>
          <w:sz w:val="24"/>
          <w:szCs w:val="24"/>
        </w:rPr>
        <w:t>, Ч</w:t>
      </w:r>
      <w:r w:rsidR="007B1C6E" w:rsidRPr="00B56EDA">
        <w:rPr>
          <w:rFonts w:ascii="Times New Roman" w:hAnsi="Times New Roman" w:cs="Times New Roman"/>
          <w:b/>
          <w:sz w:val="24"/>
          <w:szCs w:val="24"/>
        </w:rPr>
        <w:t xml:space="preserve">ервона Долина </w:t>
      </w:r>
      <w:proofErr w:type="spellStart"/>
      <w:r w:rsidR="007B1C6E" w:rsidRPr="00B56EDA">
        <w:rPr>
          <w:rFonts w:ascii="Times New Roman" w:hAnsi="Times New Roman" w:cs="Times New Roman"/>
          <w:b/>
          <w:sz w:val="24"/>
          <w:szCs w:val="24"/>
        </w:rPr>
        <w:t>Абазівського</w:t>
      </w:r>
      <w:proofErr w:type="spellEnd"/>
      <w:r w:rsidR="007B1C6E" w:rsidRPr="00B56EDA">
        <w:rPr>
          <w:rFonts w:ascii="Times New Roman" w:hAnsi="Times New Roman" w:cs="Times New Roman"/>
          <w:b/>
          <w:sz w:val="24"/>
          <w:szCs w:val="24"/>
        </w:rPr>
        <w:t xml:space="preserve"> </w:t>
      </w:r>
      <w:proofErr w:type="spellStart"/>
      <w:r w:rsidRPr="00B56EDA">
        <w:rPr>
          <w:rFonts w:ascii="Times New Roman" w:hAnsi="Times New Roman" w:cs="Times New Roman"/>
          <w:b/>
          <w:sz w:val="24"/>
          <w:szCs w:val="24"/>
        </w:rPr>
        <w:t>старостинського</w:t>
      </w:r>
      <w:proofErr w:type="spellEnd"/>
      <w:r w:rsidRPr="00B56EDA">
        <w:rPr>
          <w:rFonts w:ascii="Times New Roman" w:hAnsi="Times New Roman" w:cs="Times New Roman"/>
          <w:b/>
          <w:sz w:val="24"/>
          <w:szCs w:val="24"/>
        </w:rPr>
        <w:t xml:space="preserve"> округу Полтавської міської територіальної громади</w:t>
      </w:r>
    </w:p>
    <w:p w:rsidR="008F0098" w:rsidRPr="00B56EDA" w:rsidRDefault="008F0098" w:rsidP="008F0098">
      <w:pPr>
        <w:rPr>
          <w:rFonts w:ascii="Times New Roman" w:hAnsi="Times New Roman" w:cs="Times New Roman"/>
          <w:b/>
          <w:sz w:val="24"/>
          <w:szCs w:val="24"/>
        </w:rPr>
      </w:pPr>
    </w:p>
    <w:p w:rsidR="008F0098" w:rsidRPr="00B56EDA" w:rsidRDefault="008F0098" w:rsidP="007B1C6E">
      <w:pPr>
        <w:jc w:val="both"/>
        <w:rPr>
          <w:rFonts w:ascii="Times New Roman" w:hAnsi="Times New Roman" w:cs="Times New Roman"/>
          <w:i/>
          <w:sz w:val="24"/>
          <w:szCs w:val="24"/>
        </w:rPr>
      </w:pPr>
      <w:r w:rsidRPr="00B56EDA">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Полтавське комунальне автотранспортне підприємство 1628</w:t>
      </w:r>
      <w:r w:rsidRPr="00B56EDA">
        <w:rPr>
          <w:rFonts w:ascii="Times New Roman" w:hAnsi="Times New Roman" w:cs="Times New Roman"/>
          <w:sz w:val="24"/>
          <w:szCs w:val="24"/>
        </w:rPr>
        <w:t xml:space="preserve">, </w:t>
      </w:r>
      <w:r w:rsidRPr="00B56EDA">
        <w:rPr>
          <w:rFonts w:ascii="Times New Roman" w:hAnsi="Times New Roman" w:cs="Times New Roman"/>
          <w:i/>
          <w:sz w:val="24"/>
          <w:szCs w:val="24"/>
        </w:rPr>
        <w:t xml:space="preserve">юридична адреса: 36008, </w:t>
      </w:r>
      <w:r w:rsidRPr="00B56EDA">
        <w:rPr>
          <w:rFonts w:ascii="Times New Roman" w:hAnsi="Times New Roman" w:cs="Times New Roman"/>
          <w:i/>
          <w:sz w:val="24"/>
          <w:szCs w:val="24"/>
        </w:rPr>
        <w:br/>
        <w:t xml:space="preserve">м. Полтава, вул. </w:t>
      </w:r>
      <w:proofErr w:type="spellStart"/>
      <w:r w:rsidRPr="00B56EDA">
        <w:rPr>
          <w:rFonts w:ascii="Times New Roman" w:hAnsi="Times New Roman" w:cs="Times New Roman"/>
          <w:i/>
          <w:sz w:val="24"/>
          <w:szCs w:val="24"/>
        </w:rPr>
        <w:t>Кагамлика</w:t>
      </w:r>
      <w:proofErr w:type="spellEnd"/>
      <w:r w:rsidRPr="00B56EDA">
        <w:rPr>
          <w:rFonts w:ascii="Times New Roman" w:hAnsi="Times New Roman" w:cs="Times New Roman"/>
          <w:i/>
          <w:sz w:val="24"/>
          <w:szCs w:val="24"/>
        </w:rPr>
        <w:t>, 8</w:t>
      </w:r>
      <w:r w:rsidRPr="00B56EDA">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B56EDA">
        <w:rPr>
          <w:rFonts w:ascii="Times New Roman" w:hAnsi="Times New Roman" w:cs="Times New Roman"/>
          <w:sz w:val="24"/>
          <w:szCs w:val="24"/>
        </w:rPr>
        <w:t>Бричківського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старостинського</w:t>
      </w:r>
      <w:proofErr w:type="spellEnd"/>
      <w:r w:rsidRPr="00B56EDA">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w:t>
      </w:r>
      <w:r w:rsidR="00B93A4A" w:rsidRPr="00B56EDA">
        <w:rPr>
          <w:rFonts w:ascii="Times New Roman" w:hAnsi="Times New Roman" w:cs="Times New Roman"/>
          <w:sz w:val="24"/>
          <w:szCs w:val="24"/>
        </w:rPr>
        <w:t xml:space="preserve">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00B93A4A" w:rsidRPr="00B56EDA">
        <w:rPr>
          <w:rFonts w:ascii="Times New Roman" w:hAnsi="Times New Roman" w:cs="Times New Roman"/>
          <w:sz w:val="24"/>
          <w:szCs w:val="24"/>
        </w:rPr>
        <w:t>Абазівського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Бричківського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Валківського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Гожулівського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Ковалівського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Пальчиківського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Сем'янівського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Супрунівського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Тахтаулівського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Чорноглазівського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старостинських</w:t>
      </w:r>
      <w:proofErr w:type="spellEnd"/>
      <w:r w:rsidR="00B93A4A" w:rsidRPr="00B56EDA">
        <w:rPr>
          <w:rFonts w:ascii="Times New Roman" w:hAnsi="Times New Roman" w:cs="Times New Roman"/>
          <w:sz w:val="24"/>
          <w:szCs w:val="24"/>
        </w:rPr>
        <w:t xml:space="preserve"> округів Полтавської міської територіальної громади» </w:t>
      </w:r>
      <w:r w:rsidRPr="00B56EDA">
        <w:rPr>
          <w:rFonts w:ascii="Times New Roman" w:hAnsi="Times New Roman" w:cs="Times New Roman"/>
          <w:sz w:val="24"/>
          <w:szCs w:val="24"/>
        </w:rPr>
        <w:t xml:space="preserve"> пропонує:</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B56EDA">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B56EDA">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Публічний договір вступає в дію з 1 травня 2022 року.</w:t>
      </w:r>
    </w:p>
    <w:p w:rsidR="008F0098" w:rsidRPr="00B56EDA" w:rsidRDefault="008F0098" w:rsidP="007B1C6E">
      <w:pPr>
        <w:jc w:val="both"/>
        <w:rPr>
          <w:rFonts w:ascii="Times New Roman" w:hAnsi="Times New Roman" w:cs="Times New Roman"/>
          <w:sz w:val="24"/>
          <w:szCs w:val="24"/>
          <w:u w:val="single"/>
        </w:rPr>
      </w:pPr>
      <w:r w:rsidRPr="00B56EDA">
        <w:rPr>
          <w:rFonts w:ascii="Times New Roman" w:hAnsi="Times New Roman" w:cs="Times New Roman"/>
          <w:sz w:val="24"/>
          <w:szCs w:val="24"/>
          <w:u w:val="single"/>
        </w:rPr>
        <w:t xml:space="preserve">Для довідки.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b/>
          <w:sz w:val="24"/>
          <w:szCs w:val="24"/>
        </w:rPr>
        <w:t>Публічний договір</w:t>
      </w:r>
      <w:r w:rsidRPr="00B56EDA">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Будь-яка з наступних дій вважається акцептом (прийняттям пропозиції, згодою):</w:t>
      </w:r>
    </w:p>
    <w:p w:rsidR="008F0098" w:rsidRPr="00B56EDA" w:rsidRDefault="008F0098" w:rsidP="007B1C6E">
      <w:pPr>
        <w:numPr>
          <w:ilvl w:val="0"/>
          <w:numId w:val="1"/>
        </w:numPr>
        <w:jc w:val="both"/>
        <w:rPr>
          <w:rFonts w:ascii="Times New Roman" w:hAnsi="Times New Roman" w:cs="Times New Roman"/>
          <w:sz w:val="24"/>
          <w:szCs w:val="24"/>
        </w:rPr>
      </w:pPr>
      <w:r w:rsidRPr="00B56EDA">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8F0098" w:rsidRPr="00B56EDA" w:rsidRDefault="008F0098" w:rsidP="007B1C6E">
      <w:pPr>
        <w:numPr>
          <w:ilvl w:val="0"/>
          <w:numId w:val="1"/>
        </w:numPr>
        <w:jc w:val="both"/>
        <w:rPr>
          <w:rFonts w:ascii="Times New Roman" w:hAnsi="Times New Roman" w:cs="Times New Roman"/>
          <w:sz w:val="24"/>
          <w:szCs w:val="24"/>
        </w:rPr>
      </w:pPr>
      <w:r w:rsidRPr="00B56EDA">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8F0098" w:rsidRPr="00B56EDA" w:rsidRDefault="008F0098" w:rsidP="007B1C6E">
      <w:pPr>
        <w:numPr>
          <w:ilvl w:val="0"/>
          <w:numId w:val="1"/>
        </w:numPr>
        <w:jc w:val="both"/>
        <w:rPr>
          <w:rFonts w:ascii="Times New Roman" w:hAnsi="Times New Roman" w:cs="Times New Roman"/>
          <w:sz w:val="24"/>
          <w:szCs w:val="24"/>
        </w:rPr>
      </w:pPr>
      <w:r w:rsidRPr="00B56EDA">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B56EDA">
        <w:rPr>
          <w:rFonts w:ascii="Times New Roman" w:hAnsi="Times New Roman" w:cs="Times New Roman"/>
          <w:i/>
          <w:sz w:val="24"/>
          <w:szCs w:val="24"/>
        </w:rPr>
        <w:t>(порядок надання послуг, тариф на послуги та інше)</w:t>
      </w:r>
      <w:r w:rsidRPr="00B56EDA">
        <w:rPr>
          <w:rFonts w:ascii="Times New Roman" w:hAnsi="Times New Roman" w:cs="Times New Roman"/>
          <w:sz w:val="24"/>
          <w:szCs w:val="24"/>
        </w:rPr>
        <w:t xml:space="preserve"> не повинні відрізнятися від публічного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B56EDA">
          <w:rPr>
            <w:rStyle w:val="a3"/>
            <w:rFonts w:ascii="Times New Roman" w:hAnsi="Times New Roman" w:cs="Times New Roman"/>
            <w:sz w:val="24"/>
            <w:szCs w:val="24"/>
            <w:lang w:val="en-US"/>
          </w:rPr>
          <w:t>https</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rada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poltava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gov</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ua</w:t>
        </w:r>
        <w:r w:rsidRPr="00B56EDA">
          <w:rPr>
            <w:rStyle w:val="a3"/>
            <w:rFonts w:ascii="Times New Roman" w:hAnsi="Times New Roman" w:cs="Times New Roman"/>
            <w:sz w:val="24"/>
            <w:szCs w:val="24"/>
          </w:rPr>
          <w:t>/</w:t>
        </w:r>
      </w:hyperlink>
      <w:r w:rsidRPr="00B56EDA">
        <w:rPr>
          <w:rFonts w:ascii="Times New Roman" w:hAnsi="Times New Roman" w:cs="Times New Roman"/>
          <w:sz w:val="24"/>
          <w:szCs w:val="24"/>
        </w:rPr>
        <w:t xml:space="preserve"> та Виконавця послуг (Полтавське КАТП-1628): </w:t>
      </w:r>
      <w:hyperlink r:id="rId6" w:history="1">
        <w:r w:rsidR="00F01D78" w:rsidRPr="00FE4088">
          <w:rPr>
            <w:rStyle w:val="a3"/>
            <w:rFonts w:ascii="Times New Roman" w:hAnsi="Times New Roman" w:cs="Times New Roman"/>
            <w:sz w:val="24"/>
            <w:szCs w:val="24"/>
          </w:rPr>
          <w:t>https://katp.pl.ua/</w:t>
        </w:r>
      </w:hyperlink>
      <w:r w:rsidR="00F01D78">
        <w:rPr>
          <w:rFonts w:ascii="Times New Roman" w:hAnsi="Times New Roman" w:cs="Times New Roman"/>
          <w:sz w:val="24"/>
          <w:szCs w:val="24"/>
          <w:u w:val="single"/>
        </w:rPr>
        <w:t xml:space="preserve">.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Заяву-приєднання  подавати за формою, наведеною нижче:</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у письмовому вигляді (особисто або поштою) за адресою:</w:t>
      </w:r>
      <w:r w:rsidRPr="00B56EDA">
        <w:rPr>
          <w:rFonts w:ascii="Times New Roman" w:hAnsi="Times New Roman" w:cs="Times New Roman"/>
          <w:b/>
          <w:sz w:val="24"/>
          <w:szCs w:val="24"/>
        </w:rPr>
        <w:t xml:space="preserve">36008, м. Полтава, вул. </w:t>
      </w:r>
      <w:proofErr w:type="spellStart"/>
      <w:r w:rsidRPr="00B56EDA">
        <w:rPr>
          <w:rFonts w:ascii="Times New Roman" w:hAnsi="Times New Roman" w:cs="Times New Roman"/>
          <w:b/>
          <w:sz w:val="24"/>
          <w:szCs w:val="24"/>
        </w:rPr>
        <w:t>Кагамлика</w:t>
      </w:r>
      <w:proofErr w:type="spellEnd"/>
      <w:r w:rsidRPr="00B56EDA">
        <w:rPr>
          <w:rFonts w:ascii="Times New Roman" w:hAnsi="Times New Roman" w:cs="Times New Roman"/>
          <w:b/>
          <w:sz w:val="24"/>
          <w:szCs w:val="24"/>
        </w:rPr>
        <w:t>, 84</w:t>
      </w:r>
      <w:r w:rsidRPr="00B56EDA">
        <w:rPr>
          <w:rFonts w:ascii="Times New Roman" w:hAnsi="Times New Roman" w:cs="Times New Roman"/>
          <w:sz w:val="24"/>
          <w:szCs w:val="24"/>
        </w:rPr>
        <w:t>;</w:t>
      </w:r>
    </w:p>
    <w:p w:rsidR="008F0098" w:rsidRPr="00B56EDA" w:rsidRDefault="008F0098" w:rsidP="007B1C6E">
      <w:pPr>
        <w:jc w:val="both"/>
        <w:rPr>
          <w:rFonts w:ascii="Times New Roman" w:hAnsi="Times New Roman" w:cs="Times New Roman"/>
          <w:b/>
          <w:sz w:val="24"/>
          <w:szCs w:val="24"/>
          <w:lang w:val="ru-RU"/>
        </w:rPr>
      </w:pPr>
      <w:r w:rsidRPr="00B56EDA">
        <w:rPr>
          <w:rFonts w:ascii="Times New Roman" w:hAnsi="Times New Roman" w:cs="Times New Roman"/>
          <w:sz w:val="24"/>
          <w:szCs w:val="24"/>
        </w:rPr>
        <w:t>-  в електронному вигляді на електронну адресу:</w:t>
      </w:r>
      <w:r w:rsidRPr="00B56EDA">
        <w:rPr>
          <w:rFonts w:ascii="Times New Roman" w:hAnsi="Times New Roman" w:cs="Times New Roman"/>
          <w:sz w:val="24"/>
          <w:szCs w:val="24"/>
          <w:lang w:val="ru-RU"/>
        </w:rPr>
        <w:t xml:space="preserve"> </w:t>
      </w:r>
      <w:r w:rsidRPr="00B56EDA">
        <w:rPr>
          <w:rFonts w:ascii="Times New Roman" w:hAnsi="Times New Roman" w:cs="Times New Roman"/>
          <w:sz w:val="24"/>
          <w:szCs w:val="24"/>
        </w:rPr>
        <w:t xml:space="preserve">               </w:t>
      </w:r>
      <w:proofErr w:type="spellStart"/>
      <w:r w:rsidRPr="00B56EDA">
        <w:rPr>
          <w:rFonts w:ascii="Times New Roman" w:hAnsi="Times New Roman" w:cs="Times New Roman"/>
          <w:b/>
          <w:sz w:val="24"/>
          <w:szCs w:val="24"/>
          <w:lang w:val="en-US"/>
        </w:rPr>
        <w:t>katp</w:t>
      </w:r>
      <w:proofErr w:type="spellEnd"/>
      <w:r w:rsidRPr="00B56EDA">
        <w:rPr>
          <w:rFonts w:ascii="Times New Roman" w:hAnsi="Times New Roman" w:cs="Times New Roman"/>
          <w:b/>
          <w:sz w:val="24"/>
          <w:szCs w:val="24"/>
          <w:lang w:val="ru-RU"/>
        </w:rPr>
        <w:t>1628</w:t>
      </w:r>
      <w:proofErr w:type="spellStart"/>
      <w:r w:rsidRPr="00B56EDA">
        <w:rPr>
          <w:rFonts w:ascii="Times New Roman" w:hAnsi="Times New Roman" w:cs="Times New Roman"/>
          <w:b/>
          <w:sz w:val="24"/>
          <w:szCs w:val="24"/>
          <w:lang w:val="en-US"/>
        </w:rPr>
        <w:t>av</w:t>
      </w:r>
      <w:proofErr w:type="spellEnd"/>
      <w:r w:rsidRPr="00B56EDA">
        <w:rPr>
          <w:rFonts w:ascii="Times New Roman" w:hAnsi="Times New Roman" w:cs="Times New Roman"/>
          <w:b/>
          <w:sz w:val="24"/>
          <w:szCs w:val="24"/>
          <w:lang w:val="ru-RU"/>
        </w:rPr>
        <w:t>@</w:t>
      </w:r>
      <w:proofErr w:type="spellStart"/>
      <w:r w:rsidRPr="00B56EDA">
        <w:rPr>
          <w:rFonts w:ascii="Times New Roman" w:hAnsi="Times New Roman" w:cs="Times New Roman"/>
          <w:b/>
          <w:sz w:val="24"/>
          <w:szCs w:val="24"/>
          <w:lang w:val="en-US"/>
        </w:rPr>
        <w:t>gmail</w:t>
      </w:r>
      <w:proofErr w:type="spellEnd"/>
      <w:r w:rsidRPr="00B56EDA">
        <w:rPr>
          <w:rFonts w:ascii="Times New Roman" w:hAnsi="Times New Roman" w:cs="Times New Roman"/>
          <w:b/>
          <w:sz w:val="24"/>
          <w:szCs w:val="24"/>
          <w:lang w:val="ru-RU"/>
        </w:rPr>
        <w:t>.</w:t>
      </w:r>
      <w:r w:rsidRPr="00B56EDA">
        <w:rPr>
          <w:rFonts w:ascii="Times New Roman" w:hAnsi="Times New Roman" w:cs="Times New Roman"/>
          <w:b/>
          <w:sz w:val="24"/>
          <w:szCs w:val="24"/>
          <w:lang w:val="en-US"/>
        </w:rPr>
        <w:t>com</w:t>
      </w:r>
    </w:p>
    <w:p w:rsidR="008F0098" w:rsidRPr="00B56EDA" w:rsidRDefault="008F0098" w:rsidP="007B1C6E">
      <w:pPr>
        <w:jc w:val="both"/>
        <w:rPr>
          <w:rFonts w:ascii="Times New Roman" w:hAnsi="Times New Roman" w:cs="Times New Roman"/>
          <w:sz w:val="24"/>
          <w:szCs w:val="24"/>
        </w:rPr>
      </w:pPr>
    </w:p>
    <w:p w:rsidR="008F0098" w:rsidRPr="00B56EDA" w:rsidRDefault="008F0098" w:rsidP="007B1C6E">
      <w:pPr>
        <w:jc w:val="both"/>
        <w:rPr>
          <w:rFonts w:ascii="Times New Roman" w:hAnsi="Times New Roman" w:cs="Times New Roman"/>
          <w:sz w:val="24"/>
          <w:szCs w:val="24"/>
        </w:rPr>
      </w:pP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 xml:space="preserve">Начальник Полтавського КАТП-1628      </w:t>
      </w:r>
      <w:r w:rsidRPr="00B56EDA">
        <w:rPr>
          <w:rFonts w:ascii="Times New Roman" w:hAnsi="Times New Roman" w:cs="Times New Roman"/>
          <w:b/>
          <w:sz w:val="24"/>
          <w:szCs w:val="24"/>
        </w:rPr>
        <w:tab/>
      </w:r>
      <w:r w:rsidRPr="00B56EDA">
        <w:rPr>
          <w:rFonts w:ascii="Times New Roman" w:hAnsi="Times New Roman" w:cs="Times New Roman"/>
          <w:b/>
          <w:sz w:val="24"/>
          <w:szCs w:val="24"/>
        </w:rPr>
        <w:tab/>
      </w:r>
      <w:r w:rsidRPr="00B56EDA">
        <w:rPr>
          <w:rFonts w:ascii="Times New Roman" w:hAnsi="Times New Roman" w:cs="Times New Roman"/>
          <w:b/>
          <w:sz w:val="24"/>
          <w:szCs w:val="24"/>
        </w:rPr>
        <w:tab/>
      </w:r>
      <w:r w:rsidRPr="00B56EDA">
        <w:rPr>
          <w:rFonts w:ascii="Times New Roman" w:hAnsi="Times New Roman" w:cs="Times New Roman"/>
          <w:b/>
          <w:sz w:val="24"/>
          <w:szCs w:val="24"/>
        </w:rPr>
        <w:tab/>
      </w:r>
      <w:r w:rsidRPr="00B56EDA">
        <w:rPr>
          <w:rFonts w:ascii="Times New Roman" w:hAnsi="Times New Roman" w:cs="Times New Roman"/>
          <w:b/>
          <w:sz w:val="24"/>
          <w:szCs w:val="24"/>
        </w:rPr>
        <w:tab/>
        <w:t>Артем ІВАНЮК</w:t>
      </w:r>
    </w:p>
    <w:p w:rsidR="008F0098" w:rsidRPr="008F0098" w:rsidRDefault="008F0098" w:rsidP="008F0098">
      <w:bookmarkStart w:id="0" w:name="_GoBack"/>
      <w:bookmarkEnd w:id="0"/>
    </w:p>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8F0098" w:rsidRDefault="008F0098" w:rsidP="008F0098"/>
    <w:p w:rsidR="008F0098" w:rsidRPr="00B56EDA" w:rsidRDefault="008F0098" w:rsidP="007B1C6E">
      <w:pPr>
        <w:spacing w:after="0"/>
        <w:jc w:val="center"/>
        <w:rPr>
          <w:rFonts w:ascii="Times New Roman" w:hAnsi="Times New Roman" w:cs="Times New Roman"/>
          <w:b/>
          <w:sz w:val="24"/>
          <w:szCs w:val="24"/>
        </w:rPr>
      </w:pPr>
      <w:r w:rsidRPr="00B56EDA">
        <w:rPr>
          <w:rFonts w:ascii="Times New Roman" w:hAnsi="Times New Roman" w:cs="Times New Roman"/>
          <w:b/>
          <w:sz w:val="24"/>
          <w:szCs w:val="24"/>
        </w:rPr>
        <w:lastRenderedPageBreak/>
        <w:t>ПУБЛІЧНИЙ  ДОГОВІР</w:t>
      </w:r>
    </w:p>
    <w:p w:rsidR="008F0098" w:rsidRPr="00B56EDA" w:rsidRDefault="008F0098" w:rsidP="007B1C6E">
      <w:pPr>
        <w:spacing w:after="0"/>
        <w:jc w:val="center"/>
        <w:rPr>
          <w:rFonts w:ascii="Times New Roman" w:hAnsi="Times New Roman" w:cs="Times New Roman"/>
          <w:b/>
          <w:sz w:val="24"/>
          <w:szCs w:val="24"/>
        </w:rPr>
      </w:pPr>
      <w:r w:rsidRPr="00B56EDA">
        <w:rPr>
          <w:rFonts w:ascii="Times New Roman" w:hAnsi="Times New Roman" w:cs="Times New Roman"/>
          <w:b/>
          <w:sz w:val="24"/>
          <w:szCs w:val="24"/>
        </w:rPr>
        <w:t>про надання послуг з поводження з побутовими відходами</w:t>
      </w:r>
    </w:p>
    <w:p w:rsidR="008F0098" w:rsidRPr="00B56EDA" w:rsidRDefault="007B1C6E" w:rsidP="007B1C6E">
      <w:pPr>
        <w:spacing w:after="0"/>
        <w:jc w:val="center"/>
        <w:rPr>
          <w:rFonts w:ascii="Times New Roman" w:hAnsi="Times New Roman" w:cs="Times New Roman"/>
          <w:b/>
          <w:sz w:val="24"/>
          <w:szCs w:val="24"/>
        </w:rPr>
      </w:pPr>
      <w:r w:rsidRPr="00B56EDA">
        <w:rPr>
          <w:rFonts w:ascii="Times New Roman" w:hAnsi="Times New Roman" w:cs="Times New Roman"/>
          <w:b/>
          <w:sz w:val="24"/>
          <w:szCs w:val="24"/>
        </w:rPr>
        <w:t xml:space="preserve">на території </w:t>
      </w:r>
      <w:r w:rsidR="00B93A4A" w:rsidRPr="00B56EDA">
        <w:rPr>
          <w:rFonts w:ascii="Times New Roman" w:hAnsi="Times New Roman" w:cs="Times New Roman"/>
          <w:b/>
          <w:sz w:val="24"/>
          <w:szCs w:val="24"/>
        </w:rPr>
        <w:t xml:space="preserve">сіл </w:t>
      </w:r>
      <w:proofErr w:type="spellStart"/>
      <w:r w:rsidR="00B93A4A" w:rsidRPr="00B56EDA">
        <w:rPr>
          <w:rFonts w:ascii="Times New Roman" w:hAnsi="Times New Roman" w:cs="Times New Roman"/>
          <w:b/>
          <w:sz w:val="24"/>
          <w:szCs w:val="24"/>
        </w:rPr>
        <w:t>Абазівка</w:t>
      </w:r>
      <w:proofErr w:type="spellEnd"/>
      <w:r w:rsidR="00B93A4A" w:rsidRPr="00B56EDA">
        <w:rPr>
          <w:rFonts w:ascii="Times New Roman" w:hAnsi="Times New Roman" w:cs="Times New Roman"/>
          <w:b/>
          <w:sz w:val="24"/>
          <w:szCs w:val="24"/>
        </w:rPr>
        <w:t xml:space="preserve">, Лаврики, </w:t>
      </w:r>
      <w:proofErr w:type="spellStart"/>
      <w:r w:rsidR="00B93A4A" w:rsidRPr="00B56EDA">
        <w:rPr>
          <w:rFonts w:ascii="Times New Roman" w:hAnsi="Times New Roman" w:cs="Times New Roman"/>
          <w:b/>
          <w:sz w:val="24"/>
          <w:szCs w:val="24"/>
        </w:rPr>
        <w:t>Рожаївка</w:t>
      </w:r>
      <w:proofErr w:type="spellEnd"/>
      <w:r w:rsidR="00B93A4A" w:rsidRPr="00B56EDA">
        <w:rPr>
          <w:rFonts w:ascii="Times New Roman" w:hAnsi="Times New Roman" w:cs="Times New Roman"/>
          <w:b/>
          <w:sz w:val="24"/>
          <w:szCs w:val="24"/>
        </w:rPr>
        <w:t xml:space="preserve">, </w:t>
      </w:r>
      <w:proofErr w:type="spellStart"/>
      <w:r w:rsidR="00B93A4A" w:rsidRPr="00B56EDA">
        <w:rPr>
          <w:rFonts w:ascii="Times New Roman" w:hAnsi="Times New Roman" w:cs="Times New Roman"/>
          <w:b/>
          <w:sz w:val="24"/>
          <w:szCs w:val="24"/>
        </w:rPr>
        <w:t>Соломахівка</w:t>
      </w:r>
      <w:proofErr w:type="spellEnd"/>
      <w:r w:rsidR="00B93A4A" w:rsidRPr="00B56EDA">
        <w:rPr>
          <w:rFonts w:ascii="Times New Roman" w:hAnsi="Times New Roman" w:cs="Times New Roman"/>
          <w:b/>
          <w:sz w:val="24"/>
          <w:szCs w:val="24"/>
        </w:rPr>
        <w:t xml:space="preserve">, Червона Долина </w:t>
      </w:r>
      <w:proofErr w:type="spellStart"/>
      <w:r w:rsidRPr="00B56EDA">
        <w:rPr>
          <w:rFonts w:ascii="Times New Roman" w:hAnsi="Times New Roman" w:cs="Times New Roman"/>
          <w:b/>
          <w:sz w:val="24"/>
          <w:szCs w:val="24"/>
        </w:rPr>
        <w:t>Абазівського</w:t>
      </w:r>
      <w:proofErr w:type="spellEnd"/>
      <w:r w:rsidRPr="00B56EDA">
        <w:rPr>
          <w:rFonts w:ascii="Times New Roman" w:hAnsi="Times New Roman" w:cs="Times New Roman"/>
          <w:b/>
          <w:sz w:val="24"/>
          <w:szCs w:val="24"/>
        </w:rPr>
        <w:t xml:space="preserve"> </w:t>
      </w:r>
      <w:r w:rsidR="00B93A4A" w:rsidRPr="00B56EDA">
        <w:rPr>
          <w:rFonts w:ascii="Times New Roman" w:hAnsi="Times New Roman" w:cs="Times New Roman"/>
          <w:b/>
          <w:sz w:val="24"/>
          <w:szCs w:val="24"/>
        </w:rPr>
        <w:t xml:space="preserve"> </w:t>
      </w:r>
      <w:proofErr w:type="spellStart"/>
      <w:r w:rsidR="00B93A4A" w:rsidRPr="00B56EDA">
        <w:rPr>
          <w:rFonts w:ascii="Times New Roman" w:hAnsi="Times New Roman" w:cs="Times New Roman"/>
          <w:b/>
          <w:sz w:val="24"/>
          <w:szCs w:val="24"/>
        </w:rPr>
        <w:t>старостинського</w:t>
      </w:r>
      <w:proofErr w:type="spellEnd"/>
      <w:r w:rsidR="00B93A4A" w:rsidRPr="00B56EDA">
        <w:rPr>
          <w:rFonts w:ascii="Times New Roman" w:hAnsi="Times New Roman" w:cs="Times New Roman"/>
          <w:b/>
          <w:sz w:val="24"/>
          <w:szCs w:val="24"/>
        </w:rPr>
        <w:t xml:space="preserve"> округ</w:t>
      </w:r>
      <w:r w:rsidR="008F0098" w:rsidRPr="00B56EDA">
        <w:rPr>
          <w:rFonts w:ascii="Times New Roman" w:hAnsi="Times New Roman" w:cs="Times New Roman"/>
          <w:b/>
          <w:sz w:val="24"/>
          <w:szCs w:val="24"/>
        </w:rPr>
        <w:t xml:space="preserve">у Полтавської </w:t>
      </w:r>
      <w:r w:rsidR="00B93A4A" w:rsidRPr="00B56EDA">
        <w:rPr>
          <w:rFonts w:ascii="Times New Roman" w:hAnsi="Times New Roman" w:cs="Times New Roman"/>
          <w:b/>
          <w:sz w:val="24"/>
          <w:szCs w:val="24"/>
        </w:rPr>
        <w:t xml:space="preserve"> міської </w:t>
      </w:r>
      <w:r w:rsidR="008F0098" w:rsidRPr="00B56EDA">
        <w:rPr>
          <w:rFonts w:ascii="Times New Roman" w:hAnsi="Times New Roman" w:cs="Times New Roman"/>
          <w:b/>
          <w:sz w:val="24"/>
          <w:szCs w:val="24"/>
        </w:rPr>
        <w:t>територіальної громади</w:t>
      </w:r>
    </w:p>
    <w:p w:rsidR="008F0098" w:rsidRPr="00B56EDA" w:rsidRDefault="008F0098" w:rsidP="008F0098">
      <w:pPr>
        <w:rPr>
          <w:rFonts w:ascii="Times New Roman" w:hAnsi="Times New Roman" w:cs="Times New Roman"/>
          <w:sz w:val="24"/>
          <w:szCs w:val="24"/>
        </w:rPr>
      </w:pPr>
    </w:p>
    <w:p w:rsidR="008F0098" w:rsidRPr="00B56EDA" w:rsidRDefault="008F0098" w:rsidP="008F0098">
      <w:pPr>
        <w:rPr>
          <w:rFonts w:ascii="Times New Roman" w:hAnsi="Times New Roman" w:cs="Times New Roman"/>
          <w:sz w:val="24"/>
          <w:szCs w:val="24"/>
        </w:rPr>
      </w:pPr>
      <w:r w:rsidRPr="00B56EDA">
        <w:rPr>
          <w:rFonts w:ascii="Times New Roman" w:hAnsi="Times New Roman" w:cs="Times New Roman"/>
          <w:sz w:val="24"/>
          <w:szCs w:val="24"/>
        </w:rPr>
        <w:t xml:space="preserve">м. Полтава                        </w:t>
      </w:r>
      <w:r w:rsidR="00B56EDA">
        <w:rPr>
          <w:rFonts w:ascii="Times New Roman" w:hAnsi="Times New Roman" w:cs="Times New Roman"/>
          <w:sz w:val="24"/>
          <w:szCs w:val="24"/>
        </w:rPr>
        <w:t xml:space="preserve">                             </w:t>
      </w:r>
      <w:r w:rsidR="007B1C6E" w:rsidRPr="00B56EDA">
        <w:rPr>
          <w:rFonts w:ascii="Times New Roman" w:hAnsi="Times New Roman" w:cs="Times New Roman"/>
          <w:sz w:val="24"/>
          <w:szCs w:val="24"/>
        </w:rPr>
        <w:t xml:space="preserve">   </w:t>
      </w:r>
      <w:r w:rsidRPr="00B56EDA">
        <w:rPr>
          <w:rFonts w:ascii="Times New Roman" w:hAnsi="Times New Roman" w:cs="Times New Roman"/>
          <w:sz w:val="24"/>
          <w:szCs w:val="24"/>
        </w:rPr>
        <w:t xml:space="preserve">                                         «____»__________2022 р.</w:t>
      </w:r>
    </w:p>
    <w:p w:rsidR="008F0098" w:rsidRPr="00B56EDA" w:rsidRDefault="008F0098" w:rsidP="008F0098">
      <w:pPr>
        <w:rPr>
          <w:rFonts w:ascii="Times New Roman" w:hAnsi="Times New Roman" w:cs="Times New Roman"/>
          <w:sz w:val="24"/>
          <w:szCs w:val="24"/>
        </w:rPr>
      </w:pP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ab/>
        <w:t xml:space="preserve">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w:t>
      </w:r>
      <w:r w:rsidR="00AC2B3F">
        <w:rPr>
          <w:rFonts w:ascii="Times New Roman" w:hAnsi="Times New Roman" w:cs="Times New Roman"/>
          <w:sz w:val="24"/>
          <w:szCs w:val="24"/>
        </w:rPr>
        <w:t xml:space="preserve">на території </w:t>
      </w:r>
      <w:proofErr w:type="spellStart"/>
      <w:r w:rsidR="00AC2B3F">
        <w:rPr>
          <w:rFonts w:ascii="Times New Roman" w:hAnsi="Times New Roman" w:cs="Times New Roman"/>
          <w:sz w:val="24"/>
          <w:szCs w:val="24"/>
        </w:rPr>
        <w:t>Абазівського</w:t>
      </w:r>
      <w:proofErr w:type="spellEnd"/>
      <w:r w:rsidR="00AC2B3F">
        <w:rPr>
          <w:rFonts w:ascii="Times New Roman" w:hAnsi="Times New Roman" w:cs="Times New Roman"/>
          <w:sz w:val="24"/>
          <w:szCs w:val="24"/>
        </w:rPr>
        <w:t xml:space="preserve"> </w:t>
      </w:r>
      <w:proofErr w:type="spellStart"/>
      <w:r w:rsidR="00AC2B3F">
        <w:rPr>
          <w:rFonts w:ascii="Times New Roman" w:hAnsi="Times New Roman" w:cs="Times New Roman"/>
          <w:sz w:val="24"/>
          <w:szCs w:val="24"/>
        </w:rPr>
        <w:t>старостинського</w:t>
      </w:r>
      <w:proofErr w:type="spellEnd"/>
      <w:r w:rsidR="00AC2B3F">
        <w:rPr>
          <w:rFonts w:ascii="Times New Roman" w:hAnsi="Times New Roman" w:cs="Times New Roman"/>
          <w:sz w:val="24"/>
          <w:szCs w:val="24"/>
        </w:rPr>
        <w:t xml:space="preserve"> округу Полтавської міської територіальної громади </w:t>
      </w:r>
      <w:r w:rsidRPr="00B56EDA">
        <w:rPr>
          <w:rFonts w:ascii="Times New Roman" w:hAnsi="Times New Roman" w:cs="Times New Roman"/>
          <w:sz w:val="24"/>
          <w:szCs w:val="24"/>
        </w:rPr>
        <w:t>і приєднався до умов цього договору згідно з пунктом 3 цього договору (далі - Споживач), з іншої сторони, уклали цей договір про наступне:</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Загальні положення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7" w:history="1">
        <w:r w:rsidRPr="00B56EDA">
          <w:rPr>
            <w:rStyle w:val="a3"/>
            <w:rFonts w:ascii="Times New Roman" w:hAnsi="Times New Roman" w:cs="Times New Roman"/>
            <w:sz w:val="24"/>
            <w:szCs w:val="24"/>
            <w:lang w:val="en-US"/>
          </w:rPr>
          <w:t>https</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rada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poltava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gov</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ua</w:t>
        </w:r>
        <w:r w:rsidRPr="00B56EDA">
          <w:rPr>
            <w:rStyle w:val="a3"/>
            <w:rFonts w:ascii="Times New Roman" w:hAnsi="Times New Roman" w:cs="Times New Roman"/>
            <w:sz w:val="24"/>
            <w:szCs w:val="24"/>
          </w:rPr>
          <w:t>/</w:t>
        </w:r>
      </w:hyperlink>
      <w:r w:rsidRPr="00B56EDA">
        <w:rPr>
          <w:rFonts w:ascii="Times New Roman" w:hAnsi="Times New Roman" w:cs="Times New Roman"/>
          <w:sz w:val="24"/>
          <w:szCs w:val="24"/>
        </w:rPr>
        <w:t xml:space="preserve"> та Виконавця послуг (Полтавське КАТП-1628): </w:t>
      </w:r>
      <w:hyperlink r:id="rId8" w:history="1">
        <w:r w:rsidRPr="00B56EDA">
          <w:rPr>
            <w:rStyle w:val="a3"/>
            <w:rFonts w:ascii="Times New Roman" w:hAnsi="Times New Roman" w:cs="Times New Roman"/>
            <w:sz w:val="24"/>
            <w:szCs w:val="24"/>
          </w:rPr>
          <w:t>https://katp.pl.ua/</w:t>
        </w:r>
      </w:hyperlink>
      <w:r w:rsidRPr="00B56EDA">
        <w:rPr>
          <w:rFonts w:ascii="Times New Roman" w:hAnsi="Times New Roman" w:cs="Times New Roman"/>
          <w:sz w:val="24"/>
          <w:szCs w:val="24"/>
          <w:u w:val="single"/>
        </w:rPr>
        <w:t xml:space="preserve">.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Предмет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B56EDA">
        <w:rPr>
          <w:rFonts w:ascii="Times New Roman" w:hAnsi="Times New Roman" w:cs="Times New Roman"/>
          <w:sz w:val="24"/>
          <w:szCs w:val="24"/>
        </w:rPr>
        <w:t>Абазівського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Бричківського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Валківського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Гожулівського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Ковалівського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Пальчиківського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Сем'янівського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Супрунівського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Тахтаулівського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Чорноглазівського</w:t>
      </w:r>
      <w:proofErr w:type="spellEnd"/>
      <w:r w:rsidRPr="00B56EDA">
        <w:rPr>
          <w:rFonts w:ascii="Times New Roman" w:hAnsi="Times New Roman" w:cs="Times New Roman"/>
          <w:sz w:val="24"/>
          <w:szCs w:val="24"/>
        </w:rPr>
        <w:t xml:space="preserve"> </w:t>
      </w:r>
      <w:proofErr w:type="spellStart"/>
      <w:r w:rsidRPr="00B56EDA">
        <w:rPr>
          <w:rFonts w:ascii="Times New Roman" w:hAnsi="Times New Roman" w:cs="Times New Roman"/>
          <w:sz w:val="24"/>
          <w:szCs w:val="24"/>
        </w:rPr>
        <w:t>старостинських</w:t>
      </w:r>
      <w:proofErr w:type="spellEnd"/>
      <w:r w:rsidRPr="00B56EDA">
        <w:rPr>
          <w:rFonts w:ascii="Times New Roman" w:hAnsi="Times New Roman" w:cs="Times New Roman"/>
          <w:sz w:val="24"/>
          <w:szCs w:val="24"/>
        </w:rPr>
        <w:t xml:space="preserve"> округів Полтавської міської територіальної громади</w:t>
      </w:r>
      <w:r w:rsidR="00B93A4A" w:rsidRPr="00B56EDA">
        <w:rPr>
          <w:rFonts w:ascii="Times New Roman" w:hAnsi="Times New Roman" w:cs="Times New Roman"/>
          <w:sz w:val="24"/>
          <w:szCs w:val="24"/>
        </w:rPr>
        <w:t>»</w:t>
      </w:r>
      <w:r w:rsidRPr="00B56EDA">
        <w:rPr>
          <w:rFonts w:ascii="Times New Roman" w:hAnsi="Times New Roman" w:cs="Times New Roman"/>
          <w:sz w:val="24"/>
          <w:szCs w:val="24"/>
        </w:rPr>
        <w:t>.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9" w:history="1">
        <w:r w:rsidRPr="00B56EDA">
          <w:rPr>
            <w:rStyle w:val="a3"/>
            <w:rFonts w:ascii="Times New Roman" w:hAnsi="Times New Roman" w:cs="Times New Roman"/>
            <w:sz w:val="24"/>
            <w:szCs w:val="24"/>
            <w:lang w:val="en-US"/>
          </w:rPr>
          <w:t>https</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rada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poltava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gov</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ua</w:t>
        </w:r>
        <w:r w:rsidRPr="00B56EDA">
          <w:rPr>
            <w:rStyle w:val="a3"/>
            <w:rFonts w:ascii="Times New Roman" w:hAnsi="Times New Roman" w:cs="Times New Roman"/>
            <w:sz w:val="24"/>
            <w:szCs w:val="24"/>
          </w:rPr>
          <w:t>/</w:t>
        </w:r>
      </w:hyperlink>
      <w:r w:rsidRPr="00B56EDA">
        <w:rPr>
          <w:rFonts w:ascii="Times New Roman" w:hAnsi="Times New Roman" w:cs="Times New Roman"/>
          <w:sz w:val="24"/>
          <w:szCs w:val="24"/>
        </w:rPr>
        <w:t xml:space="preserve"> та Виконавця послуг (Полтавське КАТП-1628): </w:t>
      </w:r>
      <w:hyperlink r:id="rId10" w:history="1">
        <w:r w:rsidRPr="00B56EDA">
          <w:rPr>
            <w:rStyle w:val="a3"/>
            <w:rFonts w:ascii="Times New Roman" w:hAnsi="Times New Roman" w:cs="Times New Roman"/>
            <w:sz w:val="24"/>
            <w:szCs w:val="24"/>
          </w:rPr>
          <w:t>https://katp.pl.ua/</w:t>
        </w:r>
      </w:hyperlink>
      <w:r w:rsidRPr="00B56EDA">
        <w:rPr>
          <w:rFonts w:ascii="Times New Roman" w:hAnsi="Times New Roman" w:cs="Times New Roman"/>
          <w:sz w:val="24"/>
          <w:szCs w:val="24"/>
          <w:u w:val="single"/>
        </w:rPr>
        <w:t xml:space="preserve">. </w:t>
      </w:r>
    </w:p>
    <w:p w:rsidR="008F0098" w:rsidRDefault="008F0098" w:rsidP="007B1C6E">
      <w:pPr>
        <w:jc w:val="both"/>
        <w:rPr>
          <w:rFonts w:ascii="Times New Roman" w:hAnsi="Times New Roman" w:cs="Times New Roman"/>
          <w:sz w:val="24"/>
          <w:szCs w:val="24"/>
        </w:rPr>
      </w:pPr>
    </w:p>
    <w:p w:rsidR="00B56EDA" w:rsidRPr="00B56EDA" w:rsidRDefault="00B56EDA" w:rsidP="007B1C6E">
      <w:pPr>
        <w:jc w:val="both"/>
        <w:rPr>
          <w:rFonts w:ascii="Times New Roman" w:hAnsi="Times New Roman" w:cs="Times New Roman"/>
          <w:sz w:val="24"/>
          <w:szCs w:val="24"/>
        </w:rPr>
      </w:pP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lastRenderedPageBreak/>
        <w:t>Перелік послуг</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5. Виконавець надає споживачеві послуги з поводження з твердими, великогабаритними</w:t>
      </w:r>
      <w:r w:rsidR="000E7545">
        <w:rPr>
          <w:rFonts w:ascii="Times New Roman" w:hAnsi="Times New Roman" w:cs="Times New Roman"/>
          <w:sz w:val="24"/>
          <w:szCs w:val="24"/>
        </w:rPr>
        <w:t xml:space="preserve"> в тому числі будівельними</w:t>
      </w:r>
      <w:r w:rsidRPr="00B56EDA">
        <w:rPr>
          <w:rFonts w:ascii="Times New Roman" w:hAnsi="Times New Roman" w:cs="Times New Roman"/>
          <w:sz w:val="24"/>
          <w:szCs w:val="24"/>
        </w:rPr>
        <w:t xml:space="preserve"> відходами.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Вимоги до якості послуг</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B56EDA">
        <w:rPr>
          <w:rFonts w:ascii="Times New Roman" w:hAnsi="Times New Roman" w:cs="Times New Roman"/>
          <w:sz w:val="24"/>
          <w:szCs w:val="24"/>
        </w:rPr>
        <w:t>акта</w:t>
      </w:r>
      <w:proofErr w:type="spellEnd"/>
      <w:r w:rsidRPr="00B56EDA">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B56EDA">
        <w:rPr>
          <w:rFonts w:ascii="Times New Roman" w:hAnsi="Times New Roman" w:cs="Times New Roman"/>
          <w:sz w:val="24"/>
          <w:szCs w:val="24"/>
        </w:rPr>
        <w:t>безконтейнерна</w:t>
      </w:r>
      <w:proofErr w:type="spellEnd"/>
      <w:r w:rsidRPr="00B56EDA">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1" w:history="1">
        <w:r w:rsidRPr="00B56EDA">
          <w:rPr>
            <w:rStyle w:val="a3"/>
            <w:rFonts w:ascii="Times New Roman" w:hAnsi="Times New Roman" w:cs="Times New Roman"/>
            <w:sz w:val="24"/>
            <w:szCs w:val="24"/>
            <w:lang w:val="en-US"/>
          </w:rPr>
          <w:t>https</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rada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poltava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gov</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ua</w:t>
        </w:r>
        <w:r w:rsidRPr="00B56EDA">
          <w:rPr>
            <w:rStyle w:val="a3"/>
            <w:rFonts w:ascii="Times New Roman" w:hAnsi="Times New Roman" w:cs="Times New Roman"/>
            <w:sz w:val="24"/>
            <w:szCs w:val="24"/>
          </w:rPr>
          <w:t>/</w:t>
        </w:r>
      </w:hyperlink>
      <w:r w:rsidRPr="00B56EDA">
        <w:rPr>
          <w:rFonts w:ascii="Times New Roman" w:hAnsi="Times New Roman" w:cs="Times New Roman"/>
          <w:sz w:val="24"/>
          <w:szCs w:val="24"/>
        </w:rPr>
        <w:t xml:space="preserve"> та Виконавця послуг (Полтавське КАТП-1628): </w:t>
      </w:r>
      <w:hyperlink r:id="rId12" w:history="1">
        <w:r w:rsidRPr="00B56EDA">
          <w:rPr>
            <w:rStyle w:val="a3"/>
            <w:rFonts w:ascii="Times New Roman" w:hAnsi="Times New Roman" w:cs="Times New Roman"/>
            <w:sz w:val="24"/>
            <w:szCs w:val="24"/>
          </w:rPr>
          <w:t>https://katp.pl.ua/</w:t>
        </w:r>
      </w:hyperlink>
      <w:r w:rsidRPr="00B56EDA">
        <w:rPr>
          <w:rFonts w:ascii="Times New Roman" w:hAnsi="Times New Roman" w:cs="Times New Roman"/>
          <w:sz w:val="24"/>
          <w:szCs w:val="24"/>
          <w:u w:val="single"/>
        </w:rPr>
        <w:t>.</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Права та обов’язки Споживача</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10. Споживач має право на:</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7) перевірку кількості та якості послуг в установленому законодавством порядку;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11. Споживач зобов’язується: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 дотримуватися правил пожежної безпеки та санітарних норм;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6) забезпечити роздільне збирання побутових відходів;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Права та обов’язки виконавця</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12. Виконавець має право:</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 вимагати від Споживача забезпечувати роздільне збирання побутових відходів;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6) звертатися до суду в разі порушення Споживачем умов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lastRenderedPageBreak/>
        <w:t>13. Виконавець зобов’язується: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B56EDA">
        <w:rPr>
          <w:rFonts w:ascii="Times New Roman" w:hAnsi="Times New Roman" w:cs="Times New Roman"/>
          <w:sz w:val="24"/>
          <w:szCs w:val="24"/>
        </w:rPr>
        <w:t>Держстату</w:t>
      </w:r>
      <w:proofErr w:type="spellEnd"/>
      <w:r w:rsidRPr="00B56EDA">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8F0098"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B56EDA" w:rsidRDefault="00B56EDA" w:rsidP="007B1C6E">
      <w:pPr>
        <w:jc w:val="both"/>
        <w:rPr>
          <w:rFonts w:ascii="Times New Roman" w:hAnsi="Times New Roman" w:cs="Times New Roman"/>
          <w:sz w:val="24"/>
          <w:szCs w:val="24"/>
        </w:rPr>
      </w:pPr>
    </w:p>
    <w:p w:rsidR="00B56EDA" w:rsidRPr="00B56EDA" w:rsidRDefault="00B56EDA" w:rsidP="007B1C6E">
      <w:pPr>
        <w:jc w:val="both"/>
        <w:rPr>
          <w:rFonts w:ascii="Times New Roman" w:hAnsi="Times New Roman" w:cs="Times New Roman"/>
          <w:sz w:val="24"/>
          <w:szCs w:val="24"/>
        </w:rPr>
      </w:pP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lastRenderedPageBreak/>
        <w:t>Ціна та порядок оплати послуг</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14. Споживач вносить однією сумою плату виконавцю, яка складається з:</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8F0098" w:rsidRPr="00B56EDA" w:rsidRDefault="008F0098" w:rsidP="007B1C6E">
      <w:pPr>
        <w:jc w:val="both"/>
        <w:rPr>
          <w:rFonts w:ascii="Times New Roman" w:hAnsi="Times New Roman" w:cs="Times New Roman"/>
          <w:sz w:val="24"/>
          <w:szCs w:val="24"/>
        </w:rPr>
      </w:pPr>
      <w:bookmarkStart w:id="1" w:name="_Hlk45633138"/>
      <w:r w:rsidRPr="00B56EDA">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B56EDA">
        <w:rPr>
          <w:rFonts w:ascii="Times New Roman" w:hAnsi="Times New Roman" w:cs="Times New Roman"/>
          <w:sz w:val="24"/>
          <w:szCs w:val="24"/>
        </w:rPr>
        <w:t>.</w:t>
      </w:r>
    </w:p>
    <w:p w:rsidR="008F0098" w:rsidRPr="00B56EDA" w:rsidRDefault="008F0098" w:rsidP="00B93A4A">
      <w:pPr>
        <w:spacing w:after="0"/>
        <w:jc w:val="both"/>
        <w:rPr>
          <w:rFonts w:ascii="Times New Roman" w:hAnsi="Times New Roman" w:cs="Times New Roman"/>
          <w:sz w:val="24"/>
          <w:szCs w:val="24"/>
        </w:rPr>
      </w:pPr>
      <w:r w:rsidRPr="00B56EDA">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B56EDA">
        <w:rPr>
          <w:rFonts w:ascii="Times New Roman" w:hAnsi="Times New Roman" w:cs="Times New Roman"/>
          <w:sz w:val="24"/>
          <w:szCs w:val="24"/>
        </w:rPr>
        <w:t>старостинських</w:t>
      </w:r>
      <w:proofErr w:type="spellEnd"/>
      <w:r w:rsidRPr="00B56EDA">
        <w:rPr>
          <w:rFonts w:ascii="Times New Roman" w:hAnsi="Times New Roman" w:cs="Times New Roman"/>
          <w:sz w:val="24"/>
          <w:szCs w:val="24"/>
        </w:rPr>
        <w:t xml:space="preserve"> округів Полтавської міської територіальної громади»</w:t>
      </w:r>
      <w:r w:rsidR="00B93A4A" w:rsidRPr="00B56EDA">
        <w:rPr>
          <w:rFonts w:ascii="Times New Roman" w:hAnsi="Times New Roman" w:cs="Times New Roman"/>
          <w:sz w:val="24"/>
          <w:szCs w:val="24"/>
        </w:rPr>
        <w:t xml:space="preserve">, для сіл </w:t>
      </w:r>
      <w:proofErr w:type="spellStart"/>
      <w:r w:rsidR="00B93A4A" w:rsidRPr="00B56EDA">
        <w:rPr>
          <w:rFonts w:ascii="Times New Roman" w:hAnsi="Times New Roman" w:cs="Times New Roman"/>
          <w:sz w:val="24"/>
          <w:szCs w:val="24"/>
        </w:rPr>
        <w:t>Абазівка</w:t>
      </w:r>
      <w:proofErr w:type="spellEnd"/>
      <w:r w:rsidR="00B93A4A" w:rsidRPr="00B56EDA">
        <w:rPr>
          <w:rFonts w:ascii="Times New Roman" w:hAnsi="Times New Roman" w:cs="Times New Roman"/>
          <w:sz w:val="24"/>
          <w:szCs w:val="24"/>
        </w:rPr>
        <w:t xml:space="preserve">, Лаврики, </w:t>
      </w:r>
      <w:proofErr w:type="spellStart"/>
      <w:r w:rsidR="00B93A4A" w:rsidRPr="00B56EDA">
        <w:rPr>
          <w:rFonts w:ascii="Times New Roman" w:hAnsi="Times New Roman" w:cs="Times New Roman"/>
          <w:sz w:val="24"/>
          <w:szCs w:val="24"/>
        </w:rPr>
        <w:t>Рожаївка</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Соломахівка</w:t>
      </w:r>
      <w:proofErr w:type="spellEnd"/>
      <w:r w:rsidR="00B93A4A" w:rsidRPr="00B56EDA">
        <w:rPr>
          <w:rFonts w:ascii="Times New Roman" w:hAnsi="Times New Roman" w:cs="Times New Roman"/>
          <w:sz w:val="24"/>
          <w:szCs w:val="24"/>
        </w:rPr>
        <w:t xml:space="preserve">, Червона Долина </w:t>
      </w:r>
      <w:proofErr w:type="spellStart"/>
      <w:r w:rsidR="00B93A4A" w:rsidRPr="00B56EDA">
        <w:rPr>
          <w:rFonts w:ascii="Times New Roman" w:hAnsi="Times New Roman" w:cs="Times New Roman"/>
          <w:sz w:val="24"/>
          <w:szCs w:val="24"/>
        </w:rPr>
        <w:t>Абазівського</w:t>
      </w:r>
      <w:proofErr w:type="spellEnd"/>
      <w:r w:rsidR="00B93A4A" w:rsidRPr="00B56EDA">
        <w:rPr>
          <w:rFonts w:ascii="Times New Roman" w:hAnsi="Times New Roman" w:cs="Times New Roman"/>
          <w:sz w:val="24"/>
          <w:szCs w:val="24"/>
        </w:rPr>
        <w:t xml:space="preserve"> </w:t>
      </w:r>
      <w:proofErr w:type="spellStart"/>
      <w:r w:rsidR="00B93A4A" w:rsidRPr="00B56EDA">
        <w:rPr>
          <w:rFonts w:ascii="Times New Roman" w:hAnsi="Times New Roman" w:cs="Times New Roman"/>
          <w:sz w:val="24"/>
          <w:szCs w:val="24"/>
        </w:rPr>
        <w:t>старостинського</w:t>
      </w:r>
      <w:proofErr w:type="spellEnd"/>
      <w:r w:rsidR="00B93A4A" w:rsidRPr="00B56EDA">
        <w:rPr>
          <w:rFonts w:ascii="Times New Roman" w:hAnsi="Times New Roman" w:cs="Times New Roman"/>
          <w:sz w:val="24"/>
          <w:szCs w:val="24"/>
        </w:rPr>
        <w:t xml:space="preserve"> округу Полтавської міської територіальної громади;</w:t>
      </w:r>
      <w:r w:rsidRPr="00B56EDA">
        <w:rPr>
          <w:rFonts w:ascii="Times New Roman" w:hAnsi="Times New Roman" w:cs="Times New Roman"/>
          <w:sz w:val="24"/>
          <w:szCs w:val="24"/>
        </w:rPr>
        <w:t xml:space="preserve"> </w:t>
      </w:r>
    </w:p>
    <w:p w:rsidR="008F0098" w:rsidRPr="00B56EDA" w:rsidRDefault="008F0098" w:rsidP="00B93A4A">
      <w:pPr>
        <w:spacing w:after="0"/>
        <w:jc w:val="both"/>
        <w:rPr>
          <w:rFonts w:ascii="Times New Roman" w:hAnsi="Times New Roman" w:cs="Times New Roman"/>
          <w:sz w:val="24"/>
          <w:szCs w:val="24"/>
        </w:rPr>
      </w:pPr>
      <w:r w:rsidRPr="00B56EDA">
        <w:rPr>
          <w:rFonts w:ascii="Times New Roman" w:hAnsi="Times New Roman" w:cs="Times New Roman"/>
          <w:sz w:val="24"/>
          <w:szCs w:val="24"/>
        </w:rPr>
        <w:t>тариф на послугу з поводження з 1 куб. метром (тонною) відходів становить:</w:t>
      </w:r>
    </w:p>
    <w:p w:rsidR="008F0098" w:rsidRPr="00B56EDA" w:rsidRDefault="007B1C6E" w:rsidP="00B93A4A">
      <w:pPr>
        <w:spacing w:after="0"/>
        <w:jc w:val="both"/>
        <w:rPr>
          <w:rFonts w:ascii="Times New Roman" w:hAnsi="Times New Roman" w:cs="Times New Roman"/>
          <w:sz w:val="24"/>
          <w:szCs w:val="24"/>
        </w:rPr>
      </w:pPr>
      <w:r w:rsidRPr="00B56EDA">
        <w:rPr>
          <w:rFonts w:ascii="Times New Roman" w:hAnsi="Times New Roman" w:cs="Times New Roman"/>
          <w:sz w:val="24"/>
          <w:szCs w:val="24"/>
        </w:rPr>
        <w:t>твердих  112,92</w:t>
      </w:r>
      <w:r w:rsidR="008F0098" w:rsidRPr="00B56EDA">
        <w:rPr>
          <w:rFonts w:ascii="Times New Roman" w:hAnsi="Times New Roman" w:cs="Times New Roman"/>
          <w:sz w:val="24"/>
          <w:szCs w:val="24"/>
        </w:rPr>
        <w:t xml:space="preserve">  гривень за 1 куб. метр;</w:t>
      </w:r>
    </w:p>
    <w:p w:rsidR="008F0098" w:rsidRPr="00B56EDA" w:rsidRDefault="007B1C6E" w:rsidP="00B93A4A">
      <w:pPr>
        <w:spacing w:after="0"/>
        <w:jc w:val="both"/>
        <w:rPr>
          <w:rFonts w:ascii="Times New Roman" w:hAnsi="Times New Roman" w:cs="Times New Roman"/>
          <w:sz w:val="24"/>
          <w:szCs w:val="24"/>
        </w:rPr>
      </w:pPr>
      <w:r w:rsidRPr="00B56EDA">
        <w:rPr>
          <w:rFonts w:ascii="Times New Roman" w:hAnsi="Times New Roman" w:cs="Times New Roman"/>
          <w:sz w:val="24"/>
          <w:szCs w:val="24"/>
        </w:rPr>
        <w:t>великогабаритних</w:t>
      </w:r>
      <w:r w:rsidR="000E7545">
        <w:rPr>
          <w:rFonts w:ascii="Times New Roman" w:hAnsi="Times New Roman" w:cs="Times New Roman"/>
          <w:sz w:val="24"/>
          <w:szCs w:val="24"/>
        </w:rPr>
        <w:t xml:space="preserve"> в тому будівельних</w:t>
      </w:r>
      <w:r w:rsidRPr="00B56EDA">
        <w:rPr>
          <w:rFonts w:ascii="Times New Roman" w:hAnsi="Times New Roman" w:cs="Times New Roman"/>
          <w:sz w:val="24"/>
          <w:szCs w:val="24"/>
        </w:rPr>
        <w:t xml:space="preserve"> 175,07</w:t>
      </w:r>
      <w:r w:rsidR="008F0098" w:rsidRPr="00B56EDA">
        <w:rPr>
          <w:rFonts w:ascii="Times New Roman" w:hAnsi="Times New Roman" w:cs="Times New Roman"/>
          <w:sz w:val="24"/>
          <w:szCs w:val="24"/>
        </w:rPr>
        <w:t xml:space="preserve"> гривень за 1 куб. метр;</w:t>
      </w:r>
    </w:p>
    <w:p w:rsidR="008F0098" w:rsidRPr="00B56EDA" w:rsidRDefault="008F0098" w:rsidP="00B93A4A">
      <w:pPr>
        <w:spacing w:after="0"/>
        <w:jc w:val="both"/>
        <w:rPr>
          <w:rFonts w:ascii="Times New Roman" w:hAnsi="Times New Roman" w:cs="Times New Roman"/>
          <w:sz w:val="24"/>
          <w:szCs w:val="24"/>
        </w:rPr>
      </w:pPr>
      <w:r w:rsidRPr="00B56EDA">
        <w:rPr>
          <w:rFonts w:ascii="Times New Roman" w:hAnsi="Times New Roman" w:cs="Times New Roman"/>
          <w:sz w:val="24"/>
          <w:szCs w:val="24"/>
        </w:rPr>
        <w:t>Плата за абонентське обслуговування становить  0</w:t>
      </w:r>
      <w:r w:rsidR="0059056A">
        <w:rPr>
          <w:rFonts w:ascii="Times New Roman" w:hAnsi="Times New Roman" w:cs="Times New Roman"/>
          <w:sz w:val="24"/>
          <w:szCs w:val="24"/>
        </w:rPr>
        <w:t>,90</w:t>
      </w:r>
      <w:r w:rsidRPr="00B56EDA">
        <w:rPr>
          <w:rFonts w:ascii="Times New Roman" w:hAnsi="Times New Roman" w:cs="Times New Roman"/>
          <w:sz w:val="24"/>
          <w:szCs w:val="24"/>
        </w:rPr>
        <w:t xml:space="preserve"> гривень на місяць.</w:t>
      </w:r>
    </w:p>
    <w:p w:rsidR="008F0098" w:rsidRPr="00B56EDA" w:rsidRDefault="008F0098" w:rsidP="007B1C6E">
      <w:pPr>
        <w:jc w:val="both"/>
        <w:rPr>
          <w:rFonts w:ascii="Times New Roman" w:hAnsi="Times New Roman" w:cs="Times New Roman"/>
          <w:sz w:val="24"/>
          <w:szCs w:val="24"/>
        </w:rPr>
      </w:pPr>
      <w:proofErr w:type="spellStart"/>
      <w:r w:rsidRPr="00B56EDA">
        <w:rPr>
          <w:rFonts w:ascii="Times New Roman" w:hAnsi="Times New Roman" w:cs="Times New Roman"/>
          <w:sz w:val="24"/>
          <w:szCs w:val="24"/>
          <w:lang w:val="ru-RU"/>
        </w:rPr>
        <w:t>Місячна</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вартість</w:t>
      </w:r>
      <w:proofErr w:type="spellEnd"/>
      <w:r w:rsidRPr="00B56EDA">
        <w:rPr>
          <w:rFonts w:ascii="Times New Roman" w:hAnsi="Times New Roman" w:cs="Times New Roman"/>
          <w:sz w:val="24"/>
          <w:szCs w:val="24"/>
          <w:lang w:val="ru-RU"/>
        </w:rPr>
        <w:t xml:space="preserve"> для</w:t>
      </w:r>
      <w:r w:rsidRPr="00B56EDA">
        <w:rPr>
          <w:rFonts w:ascii="Times New Roman" w:hAnsi="Times New Roman" w:cs="Times New Roman"/>
          <w:sz w:val="24"/>
          <w:szCs w:val="24"/>
        </w:rPr>
        <w:t xml:space="preserve"> </w:t>
      </w:r>
      <w:r w:rsidRPr="00B56EDA">
        <w:rPr>
          <w:rFonts w:ascii="Times New Roman" w:hAnsi="Times New Roman" w:cs="Times New Roman"/>
          <w:sz w:val="24"/>
          <w:szCs w:val="24"/>
          <w:lang w:val="ru-RU"/>
        </w:rPr>
        <w:t xml:space="preserve">оплати </w:t>
      </w:r>
      <w:r w:rsidRPr="00B56EDA">
        <w:rPr>
          <w:rFonts w:ascii="Times New Roman" w:hAnsi="Times New Roman" w:cs="Times New Roman"/>
          <w:sz w:val="24"/>
          <w:szCs w:val="24"/>
        </w:rPr>
        <w:t>п</w:t>
      </w:r>
      <w:proofErr w:type="spellStart"/>
      <w:r w:rsidRPr="00B56EDA">
        <w:rPr>
          <w:rFonts w:ascii="Times New Roman" w:hAnsi="Times New Roman" w:cs="Times New Roman"/>
          <w:sz w:val="24"/>
          <w:szCs w:val="24"/>
          <w:lang w:val="ru-RU"/>
        </w:rPr>
        <w:t>ослуг</w:t>
      </w:r>
      <w:proofErr w:type="spellEnd"/>
      <w:r w:rsidRPr="00B56EDA">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B56EDA">
        <w:rPr>
          <w:rFonts w:ascii="Times New Roman" w:hAnsi="Times New Roman" w:cs="Times New Roman"/>
          <w:sz w:val="24"/>
          <w:szCs w:val="24"/>
        </w:rPr>
        <w:t>місячну  вартість</w:t>
      </w:r>
      <w:proofErr w:type="gramEnd"/>
      <w:r w:rsidRPr="00B56EDA">
        <w:rPr>
          <w:rFonts w:ascii="Times New Roman" w:hAnsi="Times New Roman" w:cs="Times New Roman"/>
          <w:sz w:val="24"/>
          <w:szCs w:val="24"/>
        </w:rPr>
        <w:t xml:space="preserve"> для однієї особи: </w:t>
      </w:r>
    </w:p>
    <w:p w:rsidR="008F0098" w:rsidRPr="00B56EDA" w:rsidRDefault="008F0098" w:rsidP="00B93A4A">
      <w:pPr>
        <w:spacing w:after="0"/>
        <w:jc w:val="both"/>
        <w:rPr>
          <w:rFonts w:ascii="Times New Roman" w:hAnsi="Times New Roman" w:cs="Times New Roman"/>
          <w:sz w:val="24"/>
          <w:szCs w:val="24"/>
        </w:rPr>
      </w:pPr>
      <w:r w:rsidRPr="00B56EDA">
        <w:rPr>
          <w:rFonts w:ascii="Times New Roman" w:hAnsi="Times New Roman" w:cs="Times New Roman"/>
          <w:sz w:val="24"/>
          <w:szCs w:val="24"/>
        </w:rPr>
        <w:t>- для багатоквартирних будинків                                                  -</w:t>
      </w:r>
      <w:r w:rsidR="000E7545">
        <w:rPr>
          <w:rFonts w:ascii="Times New Roman" w:hAnsi="Times New Roman" w:cs="Times New Roman"/>
          <w:sz w:val="24"/>
          <w:szCs w:val="24"/>
        </w:rPr>
        <w:t xml:space="preserve"> 29,07</w:t>
      </w:r>
      <w:r w:rsidRPr="00B56EDA">
        <w:rPr>
          <w:rFonts w:ascii="Times New Roman" w:hAnsi="Times New Roman" w:cs="Times New Roman"/>
          <w:sz w:val="24"/>
          <w:szCs w:val="24"/>
        </w:rPr>
        <w:t xml:space="preserve">  грн з ПДВ;</w:t>
      </w:r>
    </w:p>
    <w:p w:rsidR="008F0098" w:rsidRPr="00B56EDA" w:rsidRDefault="008F0098" w:rsidP="00B93A4A">
      <w:pPr>
        <w:spacing w:after="0"/>
        <w:jc w:val="both"/>
        <w:rPr>
          <w:rFonts w:ascii="Times New Roman" w:hAnsi="Times New Roman" w:cs="Times New Roman"/>
          <w:sz w:val="24"/>
          <w:szCs w:val="24"/>
        </w:rPr>
      </w:pPr>
      <w:r w:rsidRPr="00B56EDA">
        <w:rPr>
          <w:rFonts w:ascii="Times New Roman" w:hAnsi="Times New Roman" w:cs="Times New Roman"/>
          <w:sz w:val="24"/>
          <w:szCs w:val="24"/>
        </w:rPr>
        <w:t>- для індивідуальних житлових будинків (приватний сектор)  -</w:t>
      </w:r>
      <w:r w:rsidR="000E7545">
        <w:rPr>
          <w:rFonts w:ascii="Times New Roman" w:hAnsi="Times New Roman" w:cs="Times New Roman"/>
          <w:sz w:val="24"/>
          <w:szCs w:val="24"/>
        </w:rPr>
        <w:t xml:space="preserve">  19,81</w:t>
      </w:r>
      <w:r w:rsidRPr="00B56EDA">
        <w:rPr>
          <w:rFonts w:ascii="Times New Roman" w:hAnsi="Times New Roman" w:cs="Times New Roman"/>
          <w:sz w:val="24"/>
          <w:szCs w:val="24"/>
        </w:rPr>
        <w:t xml:space="preserve"> грн з ПДВ.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16. Розрахунковим періодом є календарний місяць.</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Плата за послугу та за абонентське обслуговування нараховується щомісяця.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8F0098" w:rsidRPr="00B56EDA" w:rsidRDefault="008F0098" w:rsidP="007B1C6E">
      <w:pPr>
        <w:jc w:val="both"/>
        <w:rPr>
          <w:rFonts w:ascii="Times New Roman" w:hAnsi="Times New Roman" w:cs="Times New Roman"/>
          <w:sz w:val="24"/>
          <w:szCs w:val="24"/>
          <w:lang w:val="ru-RU"/>
        </w:rPr>
      </w:pPr>
      <w:r w:rsidRPr="00B56EDA">
        <w:rPr>
          <w:rFonts w:ascii="Times New Roman" w:hAnsi="Times New Roman" w:cs="Times New Roman"/>
          <w:sz w:val="24"/>
          <w:szCs w:val="24"/>
        </w:rPr>
        <w:t xml:space="preserve">17. </w:t>
      </w:r>
      <w:proofErr w:type="spellStart"/>
      <w:r w:rsidRPr="00B56EDA">
        <w:rPr>
          <w:rFonts w:ascii="Times New Roman" w:hAnsi="Times New Roman" w:cs="Times New Roman"/>
          <w:sz w:val="24"/>
          <w:szCs w:val="24"/>
          <w:lang w:val="ru-RU"/>
        </w:rPr>
        <w:t>Послуги</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оплачуються</w:t>
      </w:r>
      <w:proofErr w:type="spellEnd"/>
      <w:r w:rsidRPr="00B56EDA">
        <w:rPr>
          <w:rFonts w:ascii="Times New Roman" w:hAnsi="Times New Roman" w:cs="Times New Roman"/>
          <w:sz w:val="24"/>
          <w:szCs w:val="24"/>
          <w:lang w:val="ru-RU"/>
        </w:rPr>
        <w:t xml:space="preserve"> </w:t>
      </w:r>
      <w:r w:rsidRPr="00B56EDA">
        <w:rPr>
          <w:rFonts w:ascii="Times New Roman" w:hAnsi="Times New Roman" w:cs="Times New Roman"/>
          <w:sz w:val="24"/>
          <w:szCs w:val="24"/>
        </w:rPr>
        <w:t>в безготівковій формі</w:t>
      </w:r>
      <w:r w:rsidRPr="00B56EDA">
        <w:rPr>
          <w:rFonts w:ascii="Times New Roman" w:hAnsi="Times New Roman" w:cs="Times New Roman"/>
          <w:sz w:val="24"/>
          <w:szCs w:val="24"/>
          <w:lang w:val="ru-RU"/>
        </w:rPr>
        <w:t>.</w:t>
      </w:r>
    </w:p>
    <w:p w:rsidR="008F0098" w:rsidRPr="00B56EDA" w:rsidRDefault="008F0098" w:rsidP="00B93A4A">
      <w:pPr>
        <w:spacing w:after="0"/>
        <w:jc w:val="both"/>
        <w:rPr>
          <w:rFonts w:ascii="Times New Roman" w:hAnsi="Times New Roman" w:cs="Times New Roman"/>
          <w:sz w:val="24"/>
          <w:szCs w:val="24"/>
          <w:lang w:val="ru-RU"/>
        </w:rPr>
      </w:pPr>
      <w:r w:rsidRPr="00B56EDA">
        <w:rPr>
          <w:rFonts w:ascii="Times New Roman" w:hAnsi="Times New Roman" w:cs="Times New Roman"/>
          <w:sz w:val="24"/>
          <w:szCs w:val="24"/>
          <w:lang w:val="ru-RU"/>
        </w:rPr>
        <w:t xml:space="preserve">Плата вноситься на </w:t>
      </w:r>
      <w:proofErr w:type="spellStart"/>
      <w:r w:rsidRPr="00B56EDA">
        <w:rPr>
          <w:rFonts w:ascii="Times New Roman" w:hAnsi="Times New Roman" w:cs="Times New Roman"/>
          <w:sz w:val="24"/>
          <w:szCs w:val="24"/>
          <w:lang w:val="ru-RU"/>
        </w:rPr>
        <w:t>розрахункові</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рахунки</w:t>
      </w:r>
      <w:proofErr w:type="spellEnd"/>
      <w:r w:rsidRPr="00B56EDA">
        <w:rPr>
          <w:rFonts w:ascii="Times New Roman" w:hAnsi="Times New Roman" w:cs="Times New Roman"/>
          <w:sz w:val="24"/>
          <w:szCs w:val="24"/>
        </w:rPr>
        <w:t xml:space="preserve"> Полтавського КАТП-1628</w:t>
      </w:r>
      <w:r w:rsidRPr="00B56EDA">
        <w:rPr>
          <w:rFonts w:ascii="Times New Roman" w:hAnsi="Times New Roman" w:cs="Times New Roman"/>
          <w:sz w:val="24"/>
          <w:szCs w:val="24"/>
          <w:lang w:val="ru-RU"/>
        </w:rPr>
        <w:t>: </w:t>
      </w:r>
    </w:p>
    <w:p w:rsidR="008F0098" w:rsidRPr="00B56EDA" w:rsidRDefault="008F0098" w:rsidP="00B93A4A">
      <w:pPr>
        <w:spacing w:after="0"/>
        <w:jc w:val="both"/>
        <w:rPr>
          <w:rFonts w:ascii="Times New Roman" w:hAnsi="Times New Roman" w:cs="Times New Roman"/>
          <w:sz w:val="24"/>
          <w:szCs w:val="24"/>
          <w:lang w:val="ru-RU"/>
        </w:rPr>
      </w:pPr>
      <w:r w:rsidRPr="00B56EDA">
        <w:rPr>
          <w:rFonts w:ascii="Times New Roman" w:hAnsi="Times New Roman" w:cs="Times New Roman"/>
          <w:b/>
          <w:bCs/>
          <w:sz w:val="24"/>
          <w:szCs w:val="24"/>
          <w:u w:val="single"/>
          <w:lang w:val="ru-RU"/>
        </w:rPr>
        <w:t>UA323314890000000000260097116</w:t>
      </w:r>
      <w:r w:rsidRPr="00B56EDA">
        <w:rPr>
          <w:rFonts w:ascii="Times New Roman" w:hAnsi="Times New Roman" w:cs="Times New Roman"/>
          <w:sz w:val="24"/>
          <w:szCs w:val="24"/>
          <w:u w:val="single"/>
          <w:lang w:val="ru-RU"/>
        </w:rPr>
        <w:t xml:space="preserve"> через </w:t>
      </w:r>
      <w:r w:rsidRPr="00B56EDA">
        <w:rPr>
          <w:rFonts w:ascii="Times New Roman" w:hAnsi="Times New Roman" w:cs="Times New Roman"/>
          <w:b/>
          <w:bCs/>
          <w:sz w:val="24"/>
          <w:szCs w:val="24"/>
          <w:u w:val="single"/>
          <w:lang w:val="ru-RU"/>
        </w:rPr>
        <w:t>АТ «Полтава-банк»;</w:t>
      </w:r>
    </w:p>
    <w:p w:rsidR="008F0098" w:rsidRPr="00B56EDA" w:rsidRDefault="008F0098" w:rsidP="00B93A4A">
      <w:pPr>
        <w:spacing w:after="0"/>
        <w:jc w:val="both"/>
        <w:rPr>
          <w:rFonts w:ascii="Times New Roman" w:hAnsi="Times New Roman" w:cs="Times New Roman"/>
          <w:b/>
          <w:bCs/>
          <w:sz w:val="24"/>
          <w:szCs w:val="24"/>
          <w:u w:val="single"/>
        </w:rPr>
      </w:pPr>
      <w:r w:rsidRPr="00B56EDA">
        <w:rPr>
          <w:rFonts w:ascii="Times New Roman" w:hAnsi="Times New Roman" w:cs="Times New Roman"/>
          <w:b/>
          <w:bCs/>
          <w:sz w:val="24"/>
          <w:szCs w:val="24"/>
          <w:u w:val="single"/>
          <w:lang w:val="ru-RU"/>
        </w:rPr>
        <w:t xml:space="preserve">UA953314670000026004300000138 </w:t>
      </w:r>
      <w:r w:rsidRPr="00B56EDA">
        <w:rPr>
          <w:rFonts w:ascii="Times New Roman" w:hAnsi="Times New Roman" w:cs="Times New Roman"/>
          <w:sz w:val="24"/>
          <w:szCs w:val="24"/>
          <w:u w:val="single"/>
          <w:lang w:val="ru-RU"/>
        </w:rPr>
        <w:t>через </w:t>
      </w:r>
      <w:r w:rsidRPr="00B56EDA">
        <w:rPr>
          <w:rFonts w:ascii="Times New Roman" w:hAnsi="Times New Roman" w:cs="Times New Roman"/>
          <w:b/>
          <w:bCs/>
          <w:sz w:val="24"/>
          <w:szCs w:val="24"/>
          <w:u w:val="single"/>
          <w:lang w:val="ru-RU"/>
        </w:rPr>
        <w:t>АТ «</w:t>
      </w:r>
      <w:proofErr w:type="spellStart"/>
      <w:r w:rsidRPr="00B56EDA">
        <w:rPr>
          <w:rFonts w:ascii="Times New Roman" w:hAnsi="Times New Roman" w:cs="Times New Roman"/>
          <w:b/>
          <w:bCs/>
          <w:sz w:val="24"/>
          <w:szCs w:val="24"/>
          <w:u w:val="single"/>
          <w:lang w:val="ru-RU"/>
        </w:rPr>
        <w:t>Ощадбанк</w:t>
      </w:r>
      <w:proofErr w:type="spellEnd"/>
      <w:r w:rsidRPr="00B56EDA">
        <w:rPr>
          <w:rFonts w:ascii="Times New Roman" w:hAnsi="Times New Roman" w:cs="Times New Roman"/>
          <w:b/>
          <w:bCs/>
          <w:sz w:val="24"/>
          <w:szCs w:val="24"/>
          <w:u w:val="single"/>
          <w:lang w:val="ru-RU"/>
        </w:rPr>
        <w:t>»</w:t>
      </w:r>
    </w:p>
    <w:p w:rsidR="008F0098" w:rsidRPr="00B56EDA" w:rsidRDefault="008F0098" w:rsidP="00B93A4A">
      <w:pPr>
        <w:spacing w:after="0"/>
        <w:jc w:val="both"/>
        <w:rPr>
          <w:rFonts w:ascii="Times New Roman" w:hAnsi="Times New Roman" w:cs="Times New Roman"/>
          <w:sz w:val="24"/>
          <w:szCs w:val="24"/>
        </w:rPr>
      </w:pPr>
      <w:r w:rsidRPr="00B56EDA">
        <w:rPr>
          <w:rFonts w:ascii="Times New Roman" w:hAnsi="Times New Roman" w:cs="Times New Roman"/>
          <w:b/>
          <w:bCs/>
          <w:sz w:val="24"/>
          <w:szCs w:val="24"/>
          <w:u w:val="single"/>
        </w:rPr>
        <w:t>ЄДРПОУ 03351823 «Полтавське комунальне автотранспортне підприємство 1628»</w:t>
      </w:r>
    </w:p>
    <w:p w:rsidR="008F0098" w:rsidRPr="00B56EDA" w:rsidRDefault="008F0098" w:rsidP="007B1C6E">
      <w:pPr>
        <w:jc w:val="both"/>
        <w:rPr>
          <w:rFonts w:ascii="Times New Roman" w:hAnsi="Times New Roman" w:cs="Times New Roman"/>
          <w:sz w:val="24"/>
          <w:szCs w:val="24"/>
        </w:rPr>
      </w:pP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lastRenderedPageBreak/>
        <w:t xml:space="preserve">20. У разі коли Споживач не повністю </w:t>
      </w:r>
      <w:proofErr w:type="spellStart"/>
      <w:r w:rsidRPr="00B56EDA">
        <w:rPr>
          <w:rFonts w:ascii="Times New Roman" w:hAnsi="Times New Roman" w:cs="Times New Roman"/>
          <w:sz w:val="24"/>
          <w:szCs w:val="24"/>
        </w:rPr>
        <w:t>вніс</w:t>
      </w:r>
      <w:proofErr w:type="spellEnd"/>
      <w:r w:rsidRPr="00B56EDA">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у першу чергу - в рахунок плати за послугу;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у другу чергу - в рахунок плати за абонентське обслуговування.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Відповідальність сторін за порушення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Порядок і умови внесення змін до договору, </w:t>
      </w:r>
      <w:r w:rsidRPr="00B56EDA">
        <w:rPr>
          <w:rFonts w:ascii="Times New Roman" w:hAnsi="Times New Roman" w:cs="Times New Roman"/>
          <w:sz w:val="24"/>
          <w:szCs w:val="24"/>
        </w:rPr>
        <w:br/>
        <w:t>зокрема щодо ціни послуги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w:t>
      </w:r>
      <w:r w:rsidRPr="00B56EDA">
        <w:rPr>
          <w:rFonts w:ascii="Times New Roman" w:hAnsi="Times New Roman" w:cs="Times New Roman"/>
          <w:sz w:val="24"/>
          <w:szCs w:val="24"/>
        </w:rPr>
        <w:lastRenderedPageBreak/>
        <w:t xml:space="preserve">розміщення цих змін на  офіційному веб-сайті Полтавської міської ради: </w:t>
      </w:r>
      <w:hyperlink r:id="rId13" w:history="1">
        <w:r w:rsidRPr="00B56EDA">
          <w:rPr>
            <w:rStyle w:val="a3"/>
            <w:rFonts w:ascii="Times New Roman" w:hAnsi="Times New Roman" w:cs="Times New Roman"/>
            <w:sz w:val="24"/>
            <w:szCs w:val="24"/>
            <w:lang w:val="en-US"/>
          </w:rPr>
          <w:t>https</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rada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poltava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gov</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ua</w:t>
        </w:r>
        <w:r w:rsidRPr="00B56EDA">
          <w:rPr>
            <w:rStyle w:val="a3"/>
            <w:rFonts w:ascii="Times New Roman" w:hAnsi="Times New Roman" w:cs="Times New Roman"/>
            <w:sz w:val="24"/>
            <w:szCs w:val="24"/>
          </w:rPr>
          <w:t>/</w:t>
        </w:r>
      </w:hyperlink>
      <w:r w:rsidRPr="00B56EDA">
        <w:rPr>
          <w:rFonts w:ascii="Times New Roman" w:hAnsi="Times New Roman" w:cs="Times New Roman"/>
          <w:sz w:val="24"/>
          <w:szCs w:val="24"/>
        </w:rPr>
        <w:t xml:space="preserve"> та Виконавця послуг (Полтавське КАТП-1628): </w:t>
      </w:r>
      <w:hyperlink r:id="rId14" w:history="1">
        <w:r w:rsidRPr="00B56EDA">
          <w:rPr>
            <w:rStyle w:val="a3"/>
            <w:rFonts w:ascii="Times New Roman" w:hAnsi="Times New Roman" w:cs="Times New Roman"/>
            <w:sz w:val="24"/>
            <w:szCs w:val="24"/>
          </w:rPr>
          <w:t>https://katp.pl.ua/</w:t>
        </w:r>
      </w:hyperlink>
      <w:r w:rsidRPr="00B56EDA">
        <w:rPr>
          <w:rFonts w:ascii="Times New Roman" w:hAnsi="Times New Roman" w:cs="Times New Roman"/>
          <w:sz w:val="24"/>
          <w:szCs w:val="24"/>
          <w:u w:val="single"/>
        </w:rPr>
        <w:t xml:space="preserve">.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B56EDA">
        <w:rPr>
          <w:rFonts w:ascii="Times New Roman" w:hAnsi="Times New Roman" w:cs="Times New Roman"/>
          <w:sz w:val="24"/>
          <w:szCs w:val="24"/>
        </w:rPr>
        <w:t>Мінрегіоном</w:t>
      </w:r>
      <w:proofErr w:type="spellEnd"/>
      <w:r w:rsidRPr="00B56EDA">
        <w:rPr>
          <w:rFonts w:ascii="Times New Roman" w:hAnsi="Times New Roman" w:cs="Times New Roman"/>
          <w:sz w:val="24"/>
          <w:szCs w:val="24"/>
        </w:rPr>
        <w:t>.</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B56EDA">
        <w:rPr>
          <w:rFonts w:ascii="Times New Roman" w:hAnsi="Times New Roman" w:cs="Times New Roman"/>
          <w:sz w:val="24"/>
          <w:szCs w:val="24"/>
        </w:rPr>
        <w:t>внести</w:t>
      </w:r>
      <w:proofErr w:type="spellEnd"/>
      <w:r w:rsidRPr="00B56EDA">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5" w:history="1">
        <w:r w:rsidRPr="00B56EDA">
          <w:rPr>
            <w:rStyle w:val="a3"/>
            <w:rFonts w:ascii="Times New Roman" w:hAnsi="Times New Roman" w:cs="Times New Roman"/>
            <w:sz w:val="24"/>
            <w:szCs w:val="24"/>
            <w:lang w:val="en-US"/>
          </w:rPr>
          <w:t>https</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rada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poltava</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gov</w:t>
        </w:r>
        <w:r w:rsidRPr="00B56EDA">
          <w:rPr>
            <w:rStyle w:val="a3"/>
            <w:rFonts w:ascii="Times New Roman" w:hAnsi="Times New Roman" w:cs="Times New Roman"/>
            <w:sz w:val="24"/>
            <w:szCs w:val="24"/>
          </w:rPr>
          <w:t>.</w:t>
        </w:r>
        <w:r w:rsidRPr="00B56EDA">
          <w:rPr>
            <w:rStyle w:val="a3"/>
            <w:rFonts w:ascii="Times New Roman" w:hAnsi="Times New Roman" w:cs="Times New Roman"/>
            <w:sz w:val="24"/>
            <w:szCs w:val="24"/>
            <w:lang w:val="en-US"/>
          </w:rPr>
          <w:t>ua</w:t>
        </w:r>
        <w:r w:rsidRPr="00B56EDA">
          <w:rPr>
            <w:rStyle w:val="a3"/>
            <w:rFonts w:ascii="Times New Roman" w:hAnsi="Times New Roman" w:cs="Times New Roman"/>
            <w:sz w:val="24"/>
            <w:szCs w:val="24"/>
          </w:rPr>
          <w:t>/</w:t>
        </w:r>
      </w:hyperlink>
      <w:r w:rsidRPr="00B56EDA">
        <w:rPr>
          <w:rFonts w:ascii="Times New Roman" w:hAnsi="Times New Roman" w:cs="Times New Roman"/>
          <w:sz w:val="24"/>
          <w:szCs w:val="24"/>
        </w:rPr>
        <w:t xml:space="preserve"> та Виконавця послуг (Полтавське КАТП-1628): </w:t>
      </w:r>
      <w:hyperlink r:id="rId16" w:history="1">
        <w:r w:rsidRPr="00B56EDA">
          <w:rPr>
            <w:rStyle w:val="a3"/>
            <w:rFonts w:ascii="Times New Roman" w:hAnsi="Times New Roman" w:cs="Times New Roman"/>
            <w:sz w:val="24"/>
            <w:szCs w:val="24"/>
          </w:rPr>
          <w:t>https://katp.pl.ua/</w:t>
        </w:r>
      </w:hyperlink>
      <w:r w:rsidRPr="00B56EDA">
        <w:rPr>
          <w:rFonts w:ascii="Times New Roman" w:hAnsi="Times New Roman" w:cs="Times New Roman"/>
          <w:sz w:val="24"/>
          <w:szCs w:val="24"/>
          <w:u w:val="single"/>
        </w:rPr>
        <w:t>.</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Форс-мажорні обставини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Строк дії договору, порядок і умови </w:t>
      </w:r>
      <w:r w:rsidRPr="00B56EDA">
        <w:rPr>
          <w:rFonts w:ascii="Times New Roman" w:hAnsi="Times New Roman" w:cs="Times New Roman"/>
          <w:sz w:val="24"/>
          <w:szCs w:val="24"/>
        </w:rPr>
        <w:br/>
        <w:t>продовження його дії та розірвання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31. Дія договору припиняється у разі:</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смерті фізичної особи - Споживача;</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Дія договору припиняється шляхом розірвання за:</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взаємною згодою сторін;</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односторонньої відмови від договору; </w:t>
      </w:r>
    </w:p>
    <w:p w:rsidR="008F0098" w:rsidRPr="00B56EDA" w:rsidRDefault="008F0098" w:rsidP="007B1C6E">
      <w:pPr>
        <w:jc w:val="both"/>
        <w:rPr>
          <w:rFonts w:ascii="Times New Roman" w:hAnsi="Times New Roman" w:cs="Times New Roman"/>
          <w:bCs/>
          <w:sz w:val="24"/>
          <w:szCs w:val="24"/>
        </w:rPr>
      </w:pPr>
      <w:r w:rsidRPr="00B56EDA">
        <w:rPr>
          <w:rFonts w:ascii="Times New Roman" w:hAnsi="Times New Roman" w:cs="Times New Roman"/>
          <w:bCs/>
          <w:sz w:val="24"/>
          <w:szCs w:val="24"/>
        </w:rPr>
        <w:t xml:space="preserve">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w:t>
      </w:r>
      <w:r w:rsidRPr="00B56EDA">
        <w:rPr>
          <w:rFonts w:ascii="Times New Roman" w:hAnsi="Times New Roman" w:cs="Times New Roman"/>
          <w:bCs/>
          <w:sz w:val="24"/>
          <w:szCs w:val="24"/>
        </w:rPr>
        <w:lastRenderedPageBreak/>
        <w:t>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8F0098" w:rsidRPr="00B56EDA" w:rsidRDefault="008F0098" w:rsidP="007B1C6E">
      <w:pPr>
        <w:jc w:val="both"/>
        <w:rPr>
          <w:rFonts w:ascii="Times New Roman" w:hAnsi="Times New Roman" w:cs="Times New Roman"/>
          <w:bCs/>
          <w:sz w:val="24"/>
          <w:szCs w:val="24"/>
        </w:rPr>
      </w:pPr>
      <w:r w:rsidRPr="00B56EDA">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B56EDA">
        <w:rPr>
          <w:rFonts w:ascii="Times New Roman" w:hAnsi="Times New Roman" w:cs="Times New Roman"/>
          <w:sz w:val="24"/>
          <w:szCs w:val="24"/>
          <w:lang w:val="ru-RU"/>
        </w:rPr>
        <w:t>Якщо</w:t>
      </w:r>
      <w:proofErr w:type="spellEnd"/>
      <w:r w:rsidRPr="00B56EDA">
        <w:rPr>
          <w:rFonts w:ascii="Times New Roman" w:hAnsi="Times New Roman" w:cs="Times New Roman"/>
          <w:sz w:val="24"/>
          <w:szCs w:val="24"/>
          <w:lang w:val="ru-RU"/>
        </w:rPr>
        <w:t xml:space="preserve"> будь-яке </w:t>
      </w:r>
      <w:proofErr w:type="spellStart"/>
      <w:r w:rsidRPr="00B56EDA">
        <w:rPr>
          <w:rFonts w:ascii="Times New Roman" w:hAnsi="Times New Roman" w:cs="Times New Roman"/>
          <w:sz w:val="24"/>
          <w:szCs w:val="24"/>
          <w:lang w:val="ru-RU"/>
        </w:rPr>
        <w:t>положення</w:t>
      </w:r>
      <w:proofErr w:type="spellEnd"/>
      <w:r w:rsidRPr="00B56EDA">
        <w:rPr>
          <w:rFonts w:ascii="Times New Roman" w:hAnsi="Times New Roman" w:cs="Times New Roman"/>
          <w:sz w:val="24"/>
          <w:szCs w:val="24"/>
          <w:lang w:val="ru-RU"/>
        </w:rPr>
        <w:t xml:space="preserve"> Договору </w:t>
      </w:r>
      <w:proofErr w:type="spellStart"/>
      <w:r w:rsidRPr="00B56EDA">
        <w:rPr>
          <w:rFonts w:ascii="Times New Roman" w:hAnsi="Times New Roman" w:cs="Times New Roman"/>
          <w:sz w:val="24"/>
          <w:szCs w:val="24"/>
          <w:lang w:val="ru-RU"/>
        </w:rPr>
        <w:t>визнається</w:t>
      </w:r>
      <w:proofErr w:type="spellEnd"/>
      <w:r w:rsidRPr="00B56EDA">
        <w:rPr>
          <w:rFonts w:ascii="Times New Roman" w:hAnsi="Times New Roman" w:cs="Times New Roman"/>
          <w:sz w:val="24"/>
          <w:szCs w:val="24"/>
          <w:lang w:val="ru-RU"/>
        </w:rPr>
        <w:t xml:space="preserve"> судом </w:t>
      </w:r>
      <w:proofErr w:type="spellStart"/>
      <w:r w:rsidRPr="00B56EDA">
        <w:rPr>
          <w:rFonts w:ascii="Times New Roman" w:hAnsi="Times New Roman" w:cs="Times New Roman"/>
          <w:sz w:val="24"/>
          <w:szCs w:val="24"/>
          <w:lang w:val="ru-RU"/>
        </w:rPr>
        <w:t>незаконним</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недійсним</w:t>
      </w:r>
      <w:proofErr w:type="spellEnd"/>
      <w:r w:rsidRPr="00B56EDA">
        <w:rPr>
          <w:rFonts w:ascii="Times New Roman" w:hAnsi="Times New Roman" w:cs="Times New Roman"/>
          <w:sz w:val="24"/>
          <w:szCs w:val="24"/>
          <w:lang w:val="ru-RU"/>
        </w:rPr>
        <w:t xml:space="preserve">, то </w:t>
      </w:r>
      <w:proofErr w:type="spellStart"/>
      <w:r w:rsidRPr="00B56EDA">
        <w:rPr>
          <w:rFonts w:ascii="Times New Roman" w:hAnsi="Times New Roman" w:cs="Times New Roman"/>
          <w:sz w:val="24"/>
          <w:szCs w:val="24"/>
          <w:lang w:val="ru-RU"/>
        </w:rPr>
        <w:t>таке</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положення</w:t>
      </w:r>
      <w:proofErr w:type="spellEnd"/>
      <w:r w:rsidRPr="00B56EDA">
        <w:rPr>
          <w:rFonts w:ascii="Times New Roman" w:hAnsi="Times New Roman" w:cs="Times New Roman"/>
          <w:sz w:val="24"/>
          <w:szCs w:val="24"/>
          <w:lang w:val="ru-RU"/>
        </w:rPr>
        <w:t xml:space="preserve"> не буде </w:t>
      </w:r>
      <w:proofErr w:type="spellStart"/>
      <w:r w:rsidRPr="00B56EDA">
        <w:rPr>
          <w:rFonts w:ascii="Times New Roman" w:hAnsi="Times New Roman" w:cs="Times New Roman"/>
          <w:sz w:val="24"/>
          <w:szCs w:val="24"/>
          <w:lang w:val="ru-RU"/>
        </w:rPr>
        <w:t>чинним</w:t>
      </w:r>
      <w:proofErr w:type="spellEnd"/>
      <w:r w:rsidRPr="00B56EDA">
        <w:rPr>
          <w:rFonts w:ascii="Times New Roman" w:hAnsi="Times New Roman" w:cs="Times New Roman"/>
          <w:sz w:val="24"/>
          <w:szCs w:val="24"/>
          <w:lang w:val="ru-RU"/>
        </w:rPr>
        <w:t xml:space="preserve"> і повинно </w:t>
      </w:r>
      <w:proofErr w:type="spellStart"/>
      <w:r w:rsidRPr="00B56EDA">
        <w:rPr>
          <w:rFonts w:ascii="Times New Roman" w:hAnsi="Times New Roman" w:cs="Times New Roman"/>
          <w:sz w:val="24"/>
          <w:szCs w:val="24"/>
          <w:lang w:val="ru-RU"/>
        </w:rPr>
        <w:t>розглядатись</w:t>
      </w:r>
      <w:proofErr w:type="spellEnd"/>
      <w:r w:rsidRPr="00B56EDA">
        <w:rPr>
          <w:rFonts w:ascii="Times New Roman" w:hAnsi="Times New Roman" w:cs="Times New Roman"/>
          <w:sz w:val="24"/>
          <w:szCs w:val="24"/>
          <w:lang w:val="ru-RU"/>
        </w:rPr>
        <w:t xml:space="preserve"> Сторонами як </w:t>
      </w:r>
      <w:proofErr w:type="spellStart"/>
      <w:r w:rsidRPr="00B56EDA">
        <w:rPr>
          <w:rFonts w:ascii="Times New Roman" w:hAnsi="Times New Roman" w:cs="Times New Roman"/>
          <w:sz w:val="24"/>
          <w:szCs w:val="24"/>
          <w:lang w:val="ru-RU"/>
        </w:rPr>
        <w:t>таке</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що</w:t>
      </w:r>
      <w:proofErr w:type="spellEnd"/>
      <w:r w:rsidRPr="00B56EDA">
        <w:rPr>
          <w:rFonts w:ascii="Times New Roman" w:hAnsi="Times New Roman" w:cs="Times New Roman"/>
          <w:sz w:val="24"/>
          <w:szCs w:val="24"/>
          <w:lang w:val="ru-RU"/>
        </w:rPr>
        <w:t xml:space="preserve"> не </w:t>
      </w:r>
      <w:proofErr w:type="spellStart"/>
      <w:r w:rsidRPr="00B56EDA">
        <w:rPr>
          <w:rFonts w:ascii="Times New Roman" w:hAnsi="Times New Roman" w:cs="Times New Roman"/>
          <w:sz w:val="24"/>
          <w:szCs w:val="24"/>
          <w:lang w:val="ru-RU"/>
        </w:rPr>
        <w:t>міститься</w:t>
      </w:r>
      <w:proofErr w:type="spellEnd"/>
      <w:r w:rsidRPr="00B56EDA">
        <w:rPr>
          <w:rFonts w:ascii="Times New Roman" w:hAnsi="Times New Roman" w:cs="Times New Roman"/>
          <w:sz w:val="24"/>
          <w:szCs w:val="24"/>
          <w:lang w:val="ru-RU"/>
        </w:rPr>
        <w:t xml:space="preserve"> в </w:t>
      </w:r>
      <w:proofErr w:type="spellStart"/>
      <w:r w:rsidRPr="00B56EDA">
        <w:rPr>
          <w:rFonts w:ascii="Times New Roman" w:hAnsi="Times New Roman" w:cs="Times New Roman"/>
          <w:sz w:val="24"/>
          <w:szCs w:val="24"/>
          <w:lang w:val="ru-RU"/>
        </w:rPr>
        <w:t>цьому</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Договорі</w:t>
      </w:r>
      <w:proofErr w:type="spellEnd"/>
      <w:r w:rsidRPr="00B56EDA">
        <w:rPr>
          <w:rFonts w:ascii="Times New Roman" w:hAnsi="Times New Roman" w:cs="Times New Roman"/>
          <w:sz w:val="24"/>
          <w:szCs w:val="24"/>
          <w:lang w:val="ru-RU"/>
        </w:rPr>
        <w:t xml:space="preserve">, при </w:t>
      </w:r>
      <w:proofErr w:type="spellStart"/>
      <w:r w:rsidRPr="00B56EDA">
        <w:rPr>
          <w:rFonts w:ascii="Times New Roman" w:hAnsi="Times New Roman" w:cs="Times New Roman"/>
          <w:sz w:val="24"/>
          <w:szCs w:val="24"/>
          <w:lang w:val="ru-RU"/>
        </w:rPr>
        <w:t>цьому</w:t>
      </w:r>
      <w:proofErr w:type="spellEnd"/>
      <w:r w:rsidRPr="00B56EDA">
        <w:rPr>
          <w:rFonts w:ascii="Times New Roman" w:hAnsi="Times New Roman" w:cs="Times New Roman"/>
          <w:sz w:val="24"/>
          <w:szCs w:val="24"/>
          <w:lang w:val="ru-RU"/>
        </w:rPr>
        <w:t xml:space="preserve"> не </w:t>
      </w:r>
      <w:proofErr w:type="spellStart"/>
      <w:r w:rsidRPr="00B56EDA">
        <w:rPr>
          <w:rFonts w:ascii="Times New Roman" w:hAnsi="Times New Roman" w:cs="Times New Roman"/>
          <w:sz w:val="24"/>
          <w:szCs w:val="24"/>
          <w:lang w:val="ru-RU"/>
        </w:rPr>
        <w:t>спричиняючи</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цим</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недійсність</w:t>
      </w:r>
      <w:proofErr w:type="spellEnd"/>
      <w:r w:rsidRPr="00B56EDA">
        <w:rPr>
          <w:rFonts w:ascii="Times New Roman" w:hAnsi="Times New Roman" w:cs="Times New Roman"/>
          <w:sz w:val="24"/>
          <w:szCs w:val="24"/>
          <w:lang w:val="ru-RU"/>
        </w:rPr>
        <w:t xml:space="preserve"> будь-</w:t>
      </w:r>
      <w:proofErr w:type="spellStart"/>
      <w:r w:rsidRPr="00B56EDA">
        <w:rPr>
          <w:rFonts w:ascii="Times New Roman" w:hAnsi="Times New Roman" w:cs="Times New Roman"/>
          <w:sz w:val="24"/>
          <w:szCs w:val="24"/>
          <w:lang w:val="ru-RU"/>
        </w:rPr>
        <w:t>якого</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іншого</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положення</w:t>
      </w:r>
      <w:proofErr w:type="spellEnd"/>
      <w:r w:rsidRPr="00B56EDA">
        <w:rPr>
          <w:rFonts w:ascii="Times New Roman" w:hAnsi="Times New Roman" w:cs="Times New Roman"/>
          <w:sz w:val="24"/>
          <w:szCs w:val="24"/>
          <w:lang w:val="ru-RU"/>
        </w:rPr>
        <w:t xml:space="preserve"> Договору. Будь-яке </w:t>
      </w:r>
      <w:proofErr w:type="spellStart"/>
      <w:r w:rsidRPr="00B56EDA">
        <w:rPr>
          <w:rFonts w:ascii="Times New Roman" w:hAnsi="Times New Roman" w:cs="Times New Roman"/>
          <w:sz w:val="24"/>
          <w:szCs w:val="24"/>
          <w:lang w:val="ru-RU"/>
        </w:rPr>
        <w:t>положення</w:t>
      </w:r>
      <w:proofErr w:type="spellEnd"/>
      <w:r w:rsidRPr="00B56EDA">
        <w:rPr>
          <w:rFonts w:ascii="Times New Roman" w:hAnsi="Times New Roman" w:cs="Times New Roman"/>
          <w:sz w:val="24"/>
          <w:szCs w:val="24"/>
          <w:lang w:val="ru-RU"/>
        </w:rPr>
        <w:t xml:space="preserve"> Договору, яке </w:t>
      </w:r>
      <w:proofErr w:type="spellStart"/>
      <w:r w:rsidRPr="00B56EDA">
        <w:rPr>
          <w:rFonts w:ascii="Times New Roman" w:hAnsi="Times New Roman" w:cs="Times New Roman"/>
          <w:sz w:val="24"/>
          <w:szCs w:val="24"/>
          <w:lang w:val="ru-RU"/>
        </w:rPr>
        <w:t>визнане</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недійсним</w:t>
      </w:r>
      <w:proofErr w:type="spellEnd"/>
      <w:r w:rsidRPr="00B56EDA">
        <w:rPr>
          <w:rFonts w:ascii="Times New Roman" w:hAnsi="Times New Roman" w:cs="Times New Roman"/>
          <w:sz w:val="24"/>
          <w:szCs w:val="24"/>
          <w:lang w:val="ru-RU"/>
        </w:rPr>
        <w:t xml:space="preserve"> в </w:t>
      </w:r>
      <w:proofErr w:type="spellStart"/>
      <w:r w:rsidRPr="00B56EDA">
        <w:rPr>
          <w:rFonts w:ascii="Times New Roman" w:hAnsi="Times New Roman" w:cs="Times New Roman"/>
          <w:sz w:val="24"/>
          <w:szCs w:val="24"/>
          <w:lang w:val="ru-RU"/>
        </w:rPr>
        <w:t>частині</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чи</w:t>
      </w:r>
      <w:proofErr w:type="spellEnd"/>
      <w:r w:rsidRPr="00B56EDA">
        <w:rPr>
          <w:rFonts w:ascii="Times New Roman" w:hAnsi="Times New Roman" w:cs="Times New Roman"/>
          <w:sz w:val="24"/>
          <w:szCs w:val="24"/>
          <w:lang w:val="ru-RU"/>
        </w:rPr>
        <w:t xml:space="preserve"> в </w:t>
      </w:r>
      <w:proofErr w:type="spellStart"/>
      <w:r w:rsidRPr="00B56EDA">
        <w:rPr>
          <w:rFonts w:ascii="Times New Roman" w:hAnsi="Times New Roman" w:cs="Times New Roman"/>
          <w:sz w:val="24"/>
          <w:szCs w:val="24"/>
          <w:lang w:val="ru-RU"/>
        </w:rPr>
        <w:t>повній</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мірі</w:t>
      </w:r>
      <w:proofErr w:type="spellEnd"/>
      <w:r w:rsidRPr="00B56EDA">
        <w:rPr>
          <w:rFonts w:ascii="Times New Roman" w:hAnsi="Times New Roman" w:cs="Times New Roman"/>
          <w:sz w:val="24"/>
          <w:szCs w:val="24"/>
          <w:lang w:val="ru-RU"/>
        </w:rPr>
        <w:t xml:space="preserve">, буде </w:t>
      </w:r>
      <w:proofErr w:type="spellStart"/>
      <w:r w:rsidRPr="00B56EDA">
        <w:rPr>
          <w:rFonts w:ascii="Times New Roman" w:hAnsi="Times New Roman" w:cs="Times New Roman"/>
          <w:sz w:val="24"/>
          <w:szCs w:val="24"/>
          <w:lang w:val="ru-RU"/>
        </w:rPr>
        <w:t>чинним</w:t>
      </w:r>
      <w:proofErr w:type="spellEnd"/>
      <w:r w:rsidRPr="00B56EDA">
        <w:rPr>
          <w:rFonts w:ascii="Times New Roman" w:hAnsi="Times New Roman" w:cs="Times New Roman"/>
          <w:sz w:val="24"/>
          <w:szCs w:val="24"/>
          <w:lang w:val="ru-RU"/>
        </w:rPr>
        <w:t xml:space="preserve"> в </w:t>
      </w:r>
      <w:proofErr w:type="spellStart"/>
      <w:r w:rsidRPr="00B56EDA">
        <w:rPr>
          <w:rFonts w:ascii="Times New Roman" w:hAnsi="Times New Roman" w:cs="Times New Roman"/>
          <w:sz w:val="24"/>
          <w:szCs w:val="24"/>
          <w:lang w:val="ru-RU"/>
        </w:rPr>
        <w:t>частині</w:t>
      </w:r>
      <w:proofErr w:type="spellEnd"/>
      <w:r w:rsidRPr="00B56EDA">
        <w:rPr>
          <w:rFonts w:ascii="Times New Roman" w:hAnsi="Times New Roman" w:cs="Times New Roman"/>
          <w:sz w:val="24"/>
          <w:szCs w:val="24"/>
          <w:lang w:val="ru-RU"/>
        </w:rPr>
        <w:t xml:space="preserve">, яка не </w:t>
      </w:r>
      <w:proofErr w:type="spellStart"/>
      <w:r w:rsidRPr="00B56EDA">
        <w:rPr>
          <w:rFonts w:ascii="Times New Roman" w:hAnsi="Times New Roman" w:cs="Times New Roman"/>
          <w:sz w:val="24"/>
          <w:szCs w:val="24"/>
          <w:lang w:val="ru-RU"/>
        </w:rPr>
        <w:t>визнана</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недійсною</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Сторони</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докладатимуть</w:t>
      </w:r>
      <w:proofErr w:type="spellEnd"/>
      <w:r w:rsidRPr="00B56EDA">
        <w:rPr>
          <w:rFonts w:ascii="Times New Roman" w:hAnsi="Times New Roman" w:cs="Times New Roman"/>
          <w:sz w:val="24"/>
          <w:szCs w:val="24"/>
          <w:lang w:val="ru-RU"/>
        </w:rPr>
        <w:t xml:space="preserve"> максимум </w:t>
      </w:r>
      <w:proofErr w:type="spellStart"/>
      <w:r w:rsidRPr="00B56EDA">
        <w:rPr>
          <w:rFonts w:ascii="Times New Roman" w:hAnsi="Times New Roman" w:cs="Times New Roman"/>
          <w:sz w:val="24"/>
          <w:szCs w:val="24"/>
          <w:lang w:val="ru-RU"/>
        </w:rPr>
        <w:t>зусиль</w:t>
      </w:r>
      <w:proofErr w:type="spellEnd"/>
      <w:r w:rsidRPr="00B56EDA">
        <w:rPr>
          <w:rFonts w:ascii="Times New Roman" w:hAnsi="Times New Roman" w:cs="Times New Roman"/>
          <w:sz w:val="24"/>
          <w:szCs w:val="24"/>
          <w:lang w:val="ru-RU"/>
        </w:rPr>
        <w:t xml:space="preserve"> для того, </w:t>
      </w:r>
      <w:proofErr w:type="spellStart"/>
      <w:r w:rsidRPr="00B56EDA">
        <w:rPr>
          <w:rFonts w:ascii="Times New Roman" w:hAnsi="Times New Roman" w:cs="Times New Roman"/>
          <w:sz w:val="24"/>
          <w:szCs w:val="24"/>
          <w:lang w:val="ru-RU"/>
        </w:rPr>
        <w:t>щоб</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замінити</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недійсне</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чи</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таке</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що</w:t>
      </w:r>
      <w:proofErr w:type="spellEnd"/>
      <w:r w:rsidRPr="00B56EDA">
        <w:rPr>
          <w:rFonts w:ascii="Times New Roman" w:hAnsi="Times New Roman" w:cs="Times New Roman"/>
          <w:sz w:val="24"/>
          <w:szCs w:val="24"/>
          <w:lang w:val="ru-RU"/>
        </w:rPr>
        <w:t xml:space="preserve"> не </w:t>
      </w:r>
      <w:proofErr w:type="spellStart"/>
      <w:r w:rsidRPr="00B56EDA">
        <w:rPr>
          <w:rFonts w:ascii="Times New Roman" w:hAnsi="Times New Roman" w:cs="Times New Roman"/>
          <w:sz w:val="24"/>
          <w:szCs w:val="24"/>
          <w:lang w:val="ru-RU"/>
        </w:rPr>
        <w:t>підлягає</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виконанню</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положення</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іншим</w:t>
      </w:r>
      <w:proofErr w:type="spellEnd"/>
      <w:r w:rsidRPr="00B56EDA">
        <w:rPr>
          <w:rFonts w:ascii="Times New Roman" w:hAnsi="Times New Roman" w:cs="Times New Roman"/>
          <w:sz w:val="24"/>
          <w:szCs w:val="24"/>
          <w:lang w:val="ru-RU"/>
        </w:rPr>
        <w:t xml:space="preserve">, таким </w:t>
      </w:r>
      <w:proofErr w:type="spellStart"/>
      <w:r w:rsidRPr="00B56EDA">
        <w:rPr>
          <w:rFonts w:ascii="Times New Roman" w:hAnsi="Times New Roman" w:cs="Times New Roman"/>
          <w:sz w:val="24"/>
          <w:szCs w:val="24"/>
          <w:lang w:val="ru-RU"/>
        </w:rPr>
        <w:t>що</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підлягає</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виконанню</w:t>
      </w:r>
      <w:proofErr w:type="spellEnd"/>
      <w:r w:rsidRPr="00B56EDA">
        <w:rPr>
          <w:rFonts w:ascii="Times New Roman" w:hAnsi="Times New Roman" w:cs="Times New Roman"/>
          <w:sz w:val="24"/>
          <w:szCs w:val="24"/>
          <w:lang w:val="ru-RU"/>
        </w:rPr>
        <w:t xml:space="preserve"> та </w:t>
      </w:r>
      <w:proofErr w:type="spellStart"/>
      <w:r w:rsidRPr="00B56EDA">
        <w:rPr>
          <w:rFonts w:ascii="Times New Roman" w:hAnsi="Times New Roman" w:cs="Times New Roman"/>
          <w:sz w:val="24"/>
          <w:szCs w:val="24"/>
          <w:lang w:val="ru-RU"/>
        </w:rPr>
        <w:t>має</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найбільш</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близький</w:t>
      </w:r>
      <w:proofErr w:type="spellEnd"/>
      <w:r w:rsidRPr="00B56EDA">
        <w:rPr>
          <w:rFonts w:ascii="Times New Roman" w:hAnsi="Times New Roman" w:cs="Times New Roman"/>
          <w:sz w:val="24"/>
          <w:szCs w:val="24"/>
          <w:lang w:val="ru-RU"/>
        </w:rPr>
        <w:t xml:space="preserve"> </w:t>
      </w:r>
      <w:proofErr w:type="spellStart"/>
      <w:r w:rsidRPr="00B56EDA">
        <w:rPr>
          <w:rFonts w:ascii="Times New Roman" w:hAnsi="Times New Roman" w:cs="Times New Roman"/>
          <w:sz w:val="24"/>
          <w:szCs w:val="24"/>
          <w:lang w:val="ru-RU"/>
        </w:rPr>
        <w:t>зміст</w:t>
      </w:r>
      <w:proofErr w:type="spellEnd"/>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8F0098" w:rsidRPr="00B56EDA" w:rsidRDefault="008F0098" w:rsidP="007B1C6E">
      <w:pPr>
        <w:jc w:val="both"/>
        <w:rPr>
          <w:rFonts w:ascii="Times New Roman" w:hAnsi="Times New Roman" w:cs="Times New Roman"/>
          <w:b/>
          <w:sz w:val="24"/>
          <w:szCs w:val="24"/>
        </w:rPr>
      </w:pPr>
      <w:r w:rsidRPr="00B56EDA">
        <w:rPr>
          <w:rFonts w:ascii="Times New Roman" w:hAnsi="Times New Roman" w:cs="Times New Roman"/>
          <w:b/>
          <w:sz w:val="24"/>
          <w:szCs w:val="24"/>
        </w:rPr>
        <w:t>Прикінцеві положення</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8F0098" w:rsidRPr="00B56EDA" w:rsidRDefault="008F0098" w:rsidP="007B1C6E">
      <w:pPr>
        <w:jc w:val="both"/>
        <w:rPr>
          <w:rFonts w:ascii="Times New Roman" w:hAnsi="Times New Roman" w:cs="Times New Roman"/>
          <w:sz w:val="24"/>
          <w:szCs w:val="24"/>
        </w:rPr>
      </w:pPr>
      <w:r w:rsidRPr="00B56EDA">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8F0098" w:rsidRPr="00B56EDA" w:rsidRDefault="008F0098" w:rsidP="008F0098">
      <w:pPr>
        <w:rPr>
          <w:rFonts w:ascii="Times New Roman" w:hAnsi="Times New Roman" w:cs="Times New Roman"/>
          <w:b/>
          <w:sz w:val="24"/>
          <w:szCs w:val="24"/>
        </w:rPr>
      </w:pPr>
      <w:r w:rsidRPr="00B56EDA">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8F0098" w:rsidRPr="00B56EDA" w:rsidTr="00872A42">
        <w:trPr>
          <w:trHeight w:val="526"/>
        </w:trPr>
        <w:tc>
          <w:tcPr>
            <w:tcW w:w="5000" w:type="pct"/>
            <w:shd w:val="clear" w:color="auto" w:fill="FFFFFF"/>
            <w:hideMark/>
          </w:tcPr>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 xml:space="preserve">Полтавське КАТП-1628 </w:t>
            </w:r>
          </w:p>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 xml:space="preserve">Адреса: 36008, Полтавська область м. Полтава вул. </w:t>
            </w:r>
            <w:proofErr w:type="spellStart"/>
            <w:r w:rsidRPr="00B56EDA">
              <w:rPr>
                <w:rFonts w:ascii="Times New Roman" w:hAnsi="Times New Roman" w:cs="Times New Roman"/>
                <w:sz w:val="24"/>
                <w:szCs w:val="24"/>
              </w:rPr>
              <w:t>Кагамлика</w:t>
            </w:r>
            <w:proofErr w:type="spellEnd"/>
            <w:r w:rsidRPr="00B56EDA">
              <w:rPr>
                <w:rFonts w:ascii="Times New Roman" w:hAnsi="Times New Roman" w:cs="Times New Roman"/>
                <w:sz w:val="24"/>
                <w:szCs w:val="24"/>
              </w:rPr>
              <w:t xml:space="preserve">, 84, </w:t>
            </w:r>
            <w:proofErr w:type="spellStart"/>
            <w:r w:rsidRPr="00B56EDA">
              <w:rPr>
                <w:rFonts w:ascii="Times New Roman" w:hAnsi="Times New Roman" w:cs="Times New Roman"/>
                <w:sz w:val="24"/>
                <w:szCs w:val="24"/>
              </w:rPr>
              <w:t>тел</w:t>
            </w:r>
            <w:proofErr w:type="spellEnd"/>
            <w:r w:rsidRPr="00B56EDA">
              <w:rPr>
                <w:rFonts w:ascii="Times New Roman" w:hAnsi="Times New Roman" w:cs="Times New Roman"/>
                <w:sz w:val="24"/>
                <w:szCs w:val="24"/>
              </w:rPr>
              <w:t xml:space="preserve">. 59-27-38,     </w:t>
            </w:r>
          </w:p>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0503899110, 0504483929, 0503661233</w:t>
            </w:r>
          </w:p>
        </w:tc>
      </w:tr>
      <w:tr w:rsidR="008F0098" w:rsidRPr="00B56EDA" w:rsidTr="00872A42">
        <w:trPr>
          <w:trHeight w:val="526"/>
        </w:trPr>
        <w:tc>
          <w:tcPr>
            <w:tcW w:w="5000" w:type="pct"/>
            <w:shd w:val="clear" w:color="auto" w:fill="FFFFFF"/>
            <w:hideMark/>
          </w:tcPr>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Розрахункові рахунки:</w:t>
            </w:r>
          </w:p>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UA323314890000000000260097116 через АТ «Полтава-банк»;</w:t>
            </w:r>
          </w:p>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UA953314670000026004300000138 через АТ «Ощадбанк»</w:t>
            </w:r>
          </w:p>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Код за ЄДРПОУ  03351823</w:t>
            </w:r>
          </w:p>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 xml:space="preserve">Електронна адреса – </w:t>
            </w:r>
            <w:hyperlink r:id="rId17" w:history="1">
              <w:r w:rsidRPr="00B56EDA">
                <w:rPr>
                  <w:rStyle w:val="a3"/>
                  <w:rFonts w:ascii="Times New Roman" w:hAnsi="Times New Roman" w:cs="Times New Roman"/>
                  <w:sz w:val="24"/>
                  <w:szCs w:val="24"/>
                </w:rPr>
                <w:t>katp1628av@gmail.com</w:t>
              </w:r>
            </w:hyperlink>
          </w:p>
          <w:p w:rsidR="008F0098" w:rsidRPr="00B56EDA" w:rsidRDefault="008F0098" w:rsidP="007B1C6E">
            <w:pPr>
              <w:spacing w:after="0"/>
              <w:rPr>
                <w:rFonts w:ascii="Times New Roman" w:hAnsi="Times New Roman" w:cs="Times New Roman"/>
                <w:sz w:val="24"/>
                <w:szCs w:val="24"/>
              </w:rPr>
            </w:pPr>
          </w:p>
          <w:p w:rsidR="007B1C6E" w:rsidRPr="00B56EDA" w:rsidRDefault="007B1C6E" w:rsidP="007B1C6E">
            <w:pPr>
              <w:spacing w:after="0"/>
              <w:rPr>
                <w:rFonts w:ascii="Times New Roman" w:hAnsi="Times New Roman" w:cs="Times New Roman"/>
                <w:sz w:val="24"/>
                <w:szCs w:val="24"/>
              </w:rPr>
            </w:pPr>
          </w:p>
          <w:p w:rsidR="008F0098" w:rsidRPr="00B56EDA" w:rsidRDefault="008F0098" w:rsidP="007B1C6E">
            <w:pPr>
              <w:spacing w:after="0"/>
              <w:rPr>
                <w:rFonts w:ascii="Times New Roman" w:hAnsi="Times New Roman" w:cs="Times New Roman"/>
                <w:sz w:val="24"/>
                <w:szCs w:val="24"/>
              </w:rPr>
            </w:pPr>
            <w:r w:rsidRPr="00B56EDA">
              <w:rPr>
                <w:rFonts w:ascii="Times New Roman" w:hAnsi="Times New Roman" w:cs="Times New Roman"/>
                <w:sz w:val="24"/>
                <w:szCs w:val="24"/>
              </w:rPr>
              <w:t>Начальник Полтавського КАТП-1628                                        Артем ІВАНЮК</w:t>
            </w:r>
          </w:p>
        </w:tc>
      </w:tr>
    </w:tbl>
    <w:p w:rsidR="008F0098" w:rsidRPr="008F0098" w:rsidRDefault="008F0098" w:rsidP="008F0098">
      <w:r w:rsidRPr="008F0098">
        <w:lastRenderedPageBreak/>
        <w:t>Додаток</w:t>
      </w:r>
      <w:r w:rsidR="00D918DB">
        <w:t xml:space="preserve"> 1</w:t>
      </w:r>
      <w:r w:rsidRPr="008F0098">
        <w:br/>
        <w:t xml:space="preserve">до Типового індивідуального договору про надання послуг з поводження </w:t>
      </w:r>
      <w:r w:rsidRPr="008F0098">
        <w:rPr>
          <w:lang w:val="ru-RU"/>
        </w:rPr>
        <w:br/>
      </w:r>
      <w:r w:rsidRPr="008F0098">
        <w:t>з побутовими відходами</w:t>
      </w:r>
    </w:p>
    <w:p w:rsidR="008F0098" w:rsidRPr="008F0098" w:rsidRDefault="008F0098" w:rsidP="008F0098">
      <w:pPr>
        <w:rPr>
          <w:b/>
        </w:rPr>
      </w:pPr>
      <w:r w:rsidRPr="008F0098">
        <w:rPr>
          <w:b/>
        </w:rPr>
        <w:t>ЗАЯВА-ПРИЄДНАННЯ</w:t>
      </w:r>
    </w:p>
    <w:p w:rsidR="008F0098" w:rsidRPr="008F0098" w:rsidRDefault="008F0098" w:rsidP="008F0098">
      <w:r w:rsidRPr="008F0098">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8" w:history="1">
        <w:r w:rsidRPr="008F0098">
          <w:rPr>
            <w:rStyle w:val="a3"/>
            <w:lang w:val="en-US"/>
          </w:rPr>
          <w:t>https</w:t>
        </w:r>
        <w:r w:rsidRPr="008F0098">
          <w:rPr>
            <w:rStyle w:val="a3"/>
          </w:rPr>
          <w:t>://</w:t>
        </w:r>
        <w:r w:rsidRPr="008F0098">
          <w:rPr>
            <w:rStyle w:val="a3"/>
            <w:lang w:val="en-US"/>
          </w:rPr>
          <w:t>rada</w:t>
        </w:r>
        <w:r w:rsidRPr="008F0098">
          <w:rPr>
            <w:rStyle w:val="a3"/>
          </w:rPr>
          <w:t>-</w:t>
        </w:r>
        <w:r w:rsidRPr="008F0098">
          <w:rPr>
            <w:rStyle w:val="a3"/>
            <w:lang w:val="en-US"/>
          </w:rPr>
          <w:t>poltava</w:t>
        </w:r>
        <w:r w:rsidRPr="008F0098">
          <w:rPr>
            <w:rStyle w:val="a3"/>
          </w:rPr>
          <w:t>.</w:t>
        </w:r>
        <w:r w:rsidRPr="008F0098">
          <w:rPr>
            <w:rStyle w:val="a3"/>
            <w:lang w:val="en-US"/>
          </w:rPr>
          <w:t>gov</w:t>
        </w:r>
        <w:r w:rsidRPr="008F0098">
          <w:rPr>
            <w:rStyle w:val="a3"/>
          </w:rPr>
          <w:t>.</w:t>
        </w:r>
        <w:r w:rsidRPr="008F0098">
          <w:rPr>
            <w:rStyle w:val="a3"/>
            <w:lang w:val="en-US"/>
          </w:rPr>
          <w:t>ua</w:t>
        </w:r>
        <w:r w:rsidRPr="008F0098">
          <w:rPr>
            <w:rStyle w:val="a3"/>
          </w:rPr>
          <w:t>/</w:t>
        </w:r>
      </w:hyperlink>
      <w:r w:rsidRPr="008F0098">
        <w:t xml:space="preserve"> та Виконавця послуг (Полтавське КАТП-1628): </w:t>
      </w:r>
      <w:hyperlink r:id="rId19" w:history="1">
        <w:r w:rsidRPr="008F0098">
          <w:rPr>
            <w:rStyle w:val="a3"/>
          </w:rPr>
          <w:t>https://katp.pl.ua/</w:t>
        </w:r>
      </w:hyperlink>
      <w:r w:rsidRPr="008F0098">
        <w:rPr>
          <w:u w:val="single"/>
        </w:rPr>
        <w:t>.</w:t>
      </w:r>
    </w:p>
    <w:p w:rsidR="008F0098" w:rsidRPr="008F0098" w:rsidRDefault="008F0098" w:rsidP="008F0098">
      <w:r w:rsidRPr="008F0098">
        <w:t>приєднуюсь до договору про надання послуг з поводження з побутовими відходами з Полтавське комунальне автотранспортне підприємство 1628</w:t>
      </w:r>
    </w:p>
    <w:p w:rsidR="008F0098" w:rsidRPr="008F0098" w:rsidRDefault="008F0098" w:rsidP="008F0098">
      <w:r w:rsidRPr="008F0098">
        <w:t>з  такими даними.</w:t>
      </w:r>
    </w:p>
    <w:p w:rsidR="008F0098" w:rsidRPr="008F0098" w:rsidRDefault="008F0098" w:rsidP="008F0098">
      <w:r w:rsidRPr="008F0098">
        <w:t>1. Інформація про споживача:</w:t>
      </w:r>
    </w:p>
    <w:p w:rsidR="008F0098" w:rsidRPr="008F0098" w:rsidRDefault="008F0098" w:rsidP="008F0098">
      <w:r w:rsidRPr="008F0098">
        <w:t>1) найменування/прізвище, ім’я</w:t>
      </w:r>
      <w:r w:rsidRPr="008F0098">
        <w:rPr>
          <w:lang w:val="ru-RU"/>
        </w:rPr>
        <w:t xml:space="preserve"> </w:t>
      </w:r>
      <w:r w:rsidRPr="008F0098">
        <w:t>та по батькові (за наявності) _______________</w:t>
      </w:r>
    </w:p>
    <w:p w:rsidR="008F0098" w:rsidRPr="008F0098" w:rsidRDefault="008F0098" w:rsidP="008F0098">
      <w:r w:rsidRPr="008F0098">
        <w:t>________________________________________________________________</w:t>
      </w:r>
    </w:p>
    <w:p w:rsidR="008F0098" w:rsidRPr="008F0098" w:rsidRDefault="008F0098" w:rsidP="008F0098">
      <w:r w:rsidRPr="008F0098">
        <w:t>ідентифікаційний номер (код згідно з ЄДРПОУ) ____________________________</w:t>
      </w:r>
    </w:p>
    <w:p w:rsidR="008F0098" w:rsidRPr="008F0098" w:rsidRDefault="008F0098" w:rsidP="008F0098">
      <w:r w:rsidRPr="008F0098">
        <w:t>адреса ________________________________________________________________</w:t>
      </w:r>
    </w:p>
    <w:p w:rsidR="008F0098" w:rsidRPr="008F0098" w:rsidRDefault="008F0098" w:rsidP="008F0098">
      <w:r w:rsidRPr="008F0098">
        <w:t>номер телефону ________________________________________________________</w:t>
      </w:r>
    </w:p>
    <w:p w:rsidR="008F0098" w:rsidRPr="008F0098" w:rsidRDefault="008F0098" w:rsidP="008F0098">
      <w:r w:rsidRPr="008F0098">
        <w:t>адреса електронної пошти _______________________________________________;</w:t>
      </w:r>
    </w:p>
    <w:p w:rsidR="008F0098" w:rsidRPr="008F0098" w:rsidRDefault="008F0098" w:rsidP="008F0098">
      <w:r w:rsidRPr="008F0098">
        <w:t>2) адреса приміщення споживача:</w:t>
      </w:r>
    </w:p>
    <w:p w:rsidR="008F0098" w:rsidRPr="008F0098" w:rsidRDefault="008F0098" w:rsidP="008F0098">
      <w:r w:rsidRPr="008F0098">
        <w:t>вулиця _________________</w:t>
      </w:r>
    </w:p>
    <w:p w:rsidR="008F0098" w:rsidRPr="008F0098" w:rsidRDefault="008F0098" w:rsidP="008F0098">
      <w:r w:rsidRPr="008F0098">
        <w:t>номер будинку __________ номер квартири (приміщення) _______</w:t>
      </w:r>
    </w:p>
    <w:p w:rsidR="008F0098" w:rsidRPr="008F0098" w:rsidRDefault="008F0098" w:rsidP="008F0098">
      <w:r w:rsidRPr="008F0098">
        <w:t>населений пункт ____________________</w:t>
      </w:r>
    </w:p>
    <w:p w:rsidR="008F0098" w:rsidRPr="008F0098" w:rsidRDefault="008F0098" w:rsidP="008F0098">
      <w:r w:rsidRPr="008F0098">
        <w:t>район _____________________________</w:t>
      </w:r>
    </w:p>
    <w:p w:rsidR="008F0098" w:rsidRPr="008F0098" w:rsidRDefault="008F0098" w:rsidP="008F0098">
      <w:r w:rsidRPr="008F0098">
        <w:t>область ____________________________</w:t>
      </w:r>
    </w:p>
    <w:p w:rsidR="008F0098" w:rsidRPr="008F0098" w:rsidRDefault="008F0098" w:rsidP="008F0098">
      <w:r w:rsidRPr="008F0098">
        <w:t>індекс ____________________________;</w:t>
      </w:r>
    </w:p>
    <w:p w:rsidR="008F0098" w:rsidRPr="008F0098" w:rsidRDefault="008F0098" w:rsidP="008F0098">
      <w:r w:rsidRPr="008F0098">
        <w:t>3) кількість зареєстрованих осіб у квартирі (приміщенні) споживача ___________.</w:t>
      </w:r>
    </w:p>
    <w:p w:rsidR="008F0098" w:rsidRPr="008F0098" w:rsidRDefault="008F0098" w:rsidP="008F0098"/>
    <w:p w:rsidR="008F0098" w:rsidRPr="008F0098" w:rsidRDefault="008F0098" w:rsidP="008F0098">
      <w:r w:rsidRPr="008F0098">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8F0098" w:rsidRPr="008F0098" w:rsidTr="00872A42">
        <w:tc>
          <w:tcPr>
            <w:tcW w:w="2767" w:type="dxa"/>
            <w:hideMark/>
          </w:tcPr>
          <w:p w:rsidR="008F0098" w:rsidRPr="008F0098" w:rsidRDefault="008F0098" w:rsidP="008F0098">
            <w:r w:rsidRPr="008F0098">
              <w:t>______________</w:t>
            </w:r>
            <w:r w:rsidRPr="008F0098">
              <w:br/>
              <w:t>(дата)</w:t>
            </w:r>
          </w:p>
        </w:tc>
        <w:tc>
          <w:tcPr>
            <w:tcW w:w="3338" w:type="dxa"/>
            <w:hideMark/>
          </w:tcPr>
          <w:p w:rsidR="008F0098" w:rsidRPr="008F0098" w:rsidRDefault="008F0098" w:rsidP="008F0098">
            <w:r w:rsidRPr="008F0098">
              <w:t>_________________________</w:t>
            </w:r>
            <w:r w:rsidRPr="008F0098">
              <w:br/>
              <w:t>(особистий підпис)</w:t>
            </w:r>
          </w:p>
        </w:tc>
        <w:tc>
          <w:tcPr>
            <w:tcW w:w="3182" w:type="dxa"/>
            <w:hideMark/>
          </w:tcPr>
          <w:p w:rsidR="008F0098" w:rsidRPr="008F0098" w:rsidRDefault="008F0098" w:rsidP="008F0098">
            <w:r w:rsidRPr="008F0098">
              <w:t>______________________</w:t>
            </w:r>
            <w:r w:rsidRPr="008F0098">
              <w:br/>
              <w:t xml:space="preserve">(прізвище, ім’я та по батькові </w:t>
            </w:r>
            <w:r w:rsidRPr="008F0098">
              <w:br/>
              <w:t>(за наявності)</w:t>
            </w:r>
          </w:p>
        </w:tc>
      </w:tr>
    </w:tbl>
    <w:p w:rsidR="008F0098" w:rsidRPr="008F0098" w:rsidRDefault="008F0098" w:rsidP="008F0098">
      <w:pPr>
        <w:rPr>
          <w:i/>
        </w:rPr>
      </w:pPr>
      <w:r w:rsidRPr="008F0098">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8F0098" w:rsidRPr="008F0098" w:rsidRDefault="008F0098" w:rsidP="008F0098">
      <w:pPr>
        <w:rPr>
          <w:i/>
        </w:rPr>
      </w:pPr>
    </w:p>
    <w:p w:rsidR="008F0098" w:rsidRPr="008F0098" w:rsidRDefault="008F0098" w:rsidP="008F0098">
      <w:r w:rsidRPr="008F0098">
        <w:rPr>
          <w:i/>
          <w:iCs/>
        </w:rPr>
        <w:t>{Правила доповнено додатком 2 згідно з Постановою КМ № 1124 від 28.10.2021}</w:t>
      </w:r>
    </w:p>
    <w:p w:rsidR="001F4BD5" w:rsidRDefault="001F4BD5"/>
    <w:sectPr w:rsidR="001F4B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75"/>
    <w:rsid w:val="000E7545"/>
    <w:rsid w:val="001F4BD5"/>
    <w:rsid w:val="0059056A"/>
    <w:rsid w:val="007B1C6E"/>
    <w:rsid w:val="008F0098"/>
    <w:rsid w:val="00944475"/>
    <w:rsid w:val="00AC2B3F"/>
    <w:rsid w:val="00B56EDA"/>
    <w:rsid w:val="00B93A4A"/>
    <w:rsid w:val="00BB282B"/>
    <w:rsid w:val="00D918DB"/>
    <w:rsid w:val="00F01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116B8-CE29-4F8C-AD42-0912CF6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p.pl.ua/" TargetMode="External"/><Relationship Id="rId13" Type="http://schemas.openxmlformats.org/officeDocument/2006/relationships/hyperlink" Target="https://rada-poltava.gov.ua/" TargetMode="External"/><Relationship Id="rId18" Type="http://schemas.openxmlformats.org/officeDocument/2006/relationships/hyperlink" Target="https://rada-poltava.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ada-poltava.gov.ua/" TargetMode="External"/><Relationship Id="rId12" Type="http://schemas.openxmlformats.org/officeDocument/2006/relationships/hyperlink" Target="https://katp.pl.ua/" TargetMode="External"/><Relationship Id="rId17" Type="http://schemas.openxmlformats.org/officeDocument/2006/relationships/hyperlink" Target="mailto:katp1628av@gmail.com" TargetMode="External"/><Relationship Id="rId2" Type="http://schemas.openxmlformats.org/officeDocument/2006/relationships/styles" Target="styles.xml"/><Relationship Id="rId16" Type="http://schemas.openxmlformats.org/officeDocument/2006/relationships/hyperlink" Target="https://katp.p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atp.pl.ua/" TargetMode="External"/><Relationship Id="rId11" Type="http://schemas.openxmlformats.org/officeDocument/2006/relationships/hyperlink" Target="https://rada-poltava.gov.ua/" TargetMode="External"/><Relationship Id="rId5" Type="http://schemas.openxmlformats.org/officeDocument/2006/relationships/hyperlink" Target="https://rada-poltava.gov.ua/" TargetMode="External"/><Relationship Id="rId15" Type="http://schemas.openxmlformats.org/officeDocument/2006/relationships/hyperlink" Target="https://rada-poltava.gov.ua/" TargetMode="External"/><Relationship Id="rId10" Type="http://schemas.openxmlformats.org/officeDocument/2006/relationships/hyperlink" Target="https://katp.pl.ua/" TargetMode="External"/><Relationship Id="rId19" Type="http://schemas.openxmlformats.org/officeDocument/2006/relationships/hyperlink" Target="https://katp.pl.ua/" TargetMode="External"/><Relationship Id="rId4" Type="http://schemas.openxmlformats.org/officeDocument/2006/relationships/webSettings" Target="webSettings.xml"/><Relationship Id="rId9" Type="http://schemas.openxmlformats.org/officeDocument/2006/relationships/hyperlink" Target="https://rada-poltava.gov.ua/" TargetMode="External"/><Relationship Id="rId14" Type="http://schemas.openxmlformats.org/officeDocument/2006/relationships/hyperlink" Target="https://katp.p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18692</Words>
  <Characters>10655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2022-03-22T09:11:00Z</dcterms:created>
  <dcterms:modified xsi:type="dcterms:W3CDTF">2022-03-28T06:48:00Z</dcterms:modified>
</cp:coreProperties>
</file>